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7AC3315" w14:textId="12143093" w:rsidR="00C45830" w:rsidRPr="00BD77A8" w:rsidRDefault="00C45830" w:rsidP="00E37ED0">
      <w:pPr>
        <w:pStyle w:val="Heading2"/>
        <w:jc w:val="center"/>
        <w:rPr>
          <w:rFonts w:asciiTheme="minorHAnsi" w:hAnsiTheme="minorHAnsi" w:cstheme="minorHAnsi"/>
          <w:b/>
          <w:bCs/>
        </w:rPr>
      </w:pPr>
      <w:bookmarkStart w:id="0" w:name="_Hlk120212019"/>
      <w:r w:rsidRPr="00BD77A8">
        <w:rPr>
          <w:rFonts w:asciiTheme="minorHAnsi" w:hAnsiTheme="minorHAnsi" w:cstheme="minorHAnsi"/>
          <w:b/>
          <w:bCs/>
        </w:rPr>
        <w:t xml:space="preserve">Job Description </w:t>
      </w:r>
    </w:p>
    <w:p w14:paraId="425074BC" w14:textId="2624DBF2" w:rsidR="00BD77A8" w:rsidRPr="0085747B" w:rsidRDefault="00BD77A8" w:rsidP="00B872A2">
      <w:pPr>
        <w:pStyle w:val="Heading1"/>
        <w:spacing w:line="360" w:lineRule="auto"/>
        <w:rPr>
          <w:rFonts w:asciiTheme="minorHAnsi" w:hAnsiTheme="minorHAnsi" w:cstheme="minorHAnsi"/>
          <w:sz w:val="32"/>
          <w:szCs w:val="32"/>
        </w:rPr>
      </w:pPr>
      <w:r w:rsidRPr="0085747B">
        <w:rPr>
          <w:rFonts w:asciiTheme="minorHAnsi" w:hAnsiTheme="minorHAnsi" w:cstheme="minorHAnsi"/>
          <w:sz w:val="32"/>
          <w:szCs w:val="32"/>
        </w:rPr>
        <w:t xml:space="preserve">Specialist </w:t>
      </w:r>
      <w:r w:rsidR="00B872A2" w:rsidRPr="0085747B">
        <w:rPr>
          <w:rFonts w:asciiTheme="minorHAnsi" w:hAnsiTheme="minorHAnsi" w:cstheme="minorHAnsi"/>
          <w:sz w:val="32"/>
          <w:szCs w:val="32"/>
        </w:rPr>
        <w:t>Study Skills Tutor Specific Learning Difference</w:t>
      </w:r>
      <w:r w:rsidRPr="0085747B">
        <w:rPr>
          <w:rFonts w:asciiTheme="minorHAnsi" w:hAnsiTheme="minorHAnsi" w:cstheme="minorHAnsi"/>
          <w:sz w:val="32"/>
          <w:szCs w:val="32"/>
        </w:rPr>
        <w:t xml:space="preserve"> / Autistic Spectrum </w:t>
      </w:r>
    </w:p>
    <w:p w14:paraId="642D912D" w14:textId="776394CD" w:rsidR="00ED47C0" w:rsidRPr="00BD77A8" w:rsidRDefault="00FD55F6" w:rsidP="00BD77A8">
      <w:pPr>
        <w:pStyle w:val="Heading1"/>
        <w:spacing w:line="360" w:lineRule="auto"/>
        <w:rPr>
          <w:rFonts w:asciiTheme="minorHAnsi" w:hAnsiTheme="minorHAnsi" w:cstheme="minorHAnsi"/>
        </w:rPr>
      </w:pPr>
      <w:r w:rsidRPr="00BD77A8">
        <w:rPr>
          <w:rFonts w:asciiTheme="minorHAnsi" w:hAnsiTheme="minorHAnsi" w:cstheme="minorHAnsi"/>
        </w:rPr>
        <w:t>Student Life &amp; Wellbeing</w:t>
      </w:r>
      <w:r w:rsidR="00167E9B" w:rsidRPr="00BD77A8">
        <w:rPr>
          <w:rFonts w:asciiTheme="minorHAnsi" w:hAnsiTheme="minorHAnsi" w:cstheme="minorHAnsi"/>
        </w:rPr>
        <w:t xml:space="preserve"> </w:t>
      </w:r>
    </w:p>
    <w:p w14:paraId="69D2BF8D" w14:textId="1C38117B" w:rsidR="00A01DDE" w:rsidRPr="00BD77A8" w:rsidRDefault="00FD55F6" w:rsidP="00C45830">
      <w:pPr>
        <w:pStyle w:val="Heading1"/>
        <w:spacing w:before="0" w:line="360" w:lineRule="auto"/>
        <w:rPr>
          <w:rFonts w:asciiTheme="minorHAnsi" w:hAnsiTheme="minorHAnsi" w:cstheme="minorHAnsi"/>
        </w:rPr>
      </w:pPr>
      <w:r w:rsidRPr="00BD77A8">
        <w:rPr>
          <w:rFonts w:asciiTheme="minorHAnsi" w:hAnsiTheme="minorHAnsi" w:cstheme="minorHAnsi"/>
        </w:rPr>
        <w:t>Learning, Teaching and Student Experience</w:t>
      </w:r>
    </w:p>
    <w:bookmarkEnd w:id="0"/>
    <w:p w14:paraId="249A72BB" w14:textId="2AF1E44A" w:rsidR="00B701F2" w:rsidRPr="00BD77A8" w:rsidRDefault="00817EC9" w:rsidP="00B701F2">
      <w:pPr>
        <w:jc w:val="center"/>
        <w:rPr>
          <w:rFonts w:asciiTheme="minorHAnsi" w:hAnsiTheme="minorHAnsi" w:cstheme="minorHAnsi"/>
        </w:rPr>
      </w:pPr>
      <w:r w:rsidRPr="00BD77A8">
        <w:rPr>
          <w:rFonts w:asciiTheme="minorHAnsi" w:hAnsiTheme="minorHAnsi" w:cstheme="minorHAnsi"/>
          <w:noProof/>
        </w:rPr>
        <w:drawing>
          <wp:inline distT="0" distB="0" distL="0" distR="0" wp14:anchorId="1CCFB8BC" wp14:editId="5DB4BF34">
            <wp:extent cx="6106795" cy="2818765"/>
            <wp:effectExtent l="0" t="0" r="8255" b="635"/>
            <wp:docPr id="1649374893" name="Picture 1" descr="A collage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74893" name="Picture 1" descr="A collage of people posing for the camera&#10;&#10;Description automatically generated"/>
                    <pic:cNvPicPr/>
                  </pic:nvPicPr>
                  <pic:blipFill>
                    <a:blip r:embed="rId11"/>
                    <a:stretch>
                      <a:fillRect/>
                    </a:stretch>
                  </pic:blipFill>
                  <pic:spPr>
                    <a:xfrm>
                      <a:off x="0" y="0"/>
                      <a:ext cx="6106795" cy="2818765"/>
                    </a:xfrm>
                    <a:prstGeom prst="rect">
                      <a:avLst/>
                    </a:prstGeom>
                  </pic:spPr>
                </pic:pic>
              </a:graphicData>
            </a:graphic>
          </wp:inline>
        </w:drawing>
      </w:r>
      <w:r w:rsidR="00B701F2" w:rsidRPr="00BD77A8">
        <w:rPr>
          <w:rFonts w:asciiTheme="minorHAnsi" w:hAnsiTheme="minorHAnsi" w:cstheme="minorHAnsi"/>
        </w:rPr>
        <w:br w:type="page"/>
      </w:r>
    </w:p>
    <w:p w14:paraId="12FE5A18" w14:textId="3D9F555C" w:rsidR="00167E9B" w:rsidRPr="00BD77A8" w:rsidRDefault="00167E9B" w:rsidP="00167E9B">
      <w:pPr>
        <w:pStyle w:val="Heading2"/>
        <w:rPr>
          <w:rFonts w:asciiTheme="minorHAnsi" w:hAnsiTheme="minorHAnsi" w:cstheme="minorHAnsi"/>
        </w:rPr>
      </w:pPr>
      <w:r w:rsidRPr="00BD77A8">
        <w:rPr>
          <w:rFonts w:asciiTheme="minorHAnsi" w:hAnsiTheme="minorHAnsi" w:cstheme="minorHAnsi"/>
        </w:rPr>
        <w:lastRenderedPageBreak/>
        <w:t>Brief summary of the role</w:t>
      </w:r>
    </w:p>
    <w:tbl>
      <w:tblPr>
        <w:tblStyle w:val="TableGrid"/>
        <w:tblW w:w="9924" w:type="dxa"/>
        <w:tblInd w:w="-431" w:type="dxa"/>
        <w:tblLook w:val="04A0" w:firstRow="1" w:lastRow="0" w:firstColumn="1" w:lastColumn="0" w:noHBand="0" w:noVBand="1"/>
        <w:tblDescription w:val="Role title, grade, reporting information and more."/>
      </w:tblPr>
      <w:tblGrid>
        <w:gridCol w:w="2127"/>
        <w:gridCol w:w="7797"/>
      </w:tblGrid>
      <w:tr w:rsidR="00167E9B" w:rsidRPr="00BD77A8" w14:paraId="16F6C652" w14:textId="77777777" w:rsidTr="00BD77A8">
        <w:trPr>
          <w:cantSplit/>
        </w:trPr>
        <w:tc>
          <w:tcPr>
            <w:tcW w:w="2127" w:type="dxa"/>
            <w:tcMar>
              <w:top w:w="113" w:type="dxa"/>
              <w:bottom w:w="57" w:type="dxa"/>
              <w:right w:w="142" w:type="dxa"/>
            </w:tcMar>
          </w:tcPr>
          <w:p w14:paraId="42D2FCB2"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Role title:</w:t>
            </w:r>
          </w:p>
        </w:tc>
        <w:tc>
          <w:tcPr>
            <w:tcW w:w="7797" w:type="dxa"/>
            <w:tcMar>
              <w:top w:w="113" w:type="dxa"/>
              <w:bottom w:w="57" w:type="dxa"/>
              <w:right w:w="142" w:type="dxa"/>
            </w:tcMar>
          </w:tcPr>
          <w:p w14:paraId="3335186C" w14:textId="6BBF54CB" w:rsidR="00167E9B" w:rsidRPr="00BD77A8" w:rsidRDefault="00BD77A8" w:rsidP="00BD77A8">
            <w:pPr>
              <w:ind w:left="34"/>
              <w:rPr>
                <w:rFonts w:asciiTheme="minorHAnsi" w:hAnsiTheme="minorHAnsi" w:cstheme="minorHAnsi"/>
              </w:rPr>
            </w:pPr>
            <w:r w:rsidRPr="00BD77A8">
              <w:rPr>
                <w:rFonts w:asciiTheme="minorHAnsi" w:hAnsiTheme="minorHAnsi" w:cstheme="minorHAnsi"/>
              </w:rPr>
              <w:t>Specialist Study Skills Coach Specific Learning Difference / Autistic Spectrum</w:t>
            </w:r>
          </w:p>
        </w:tc>
      </w:tr>
      <w:tr w:rsidR="00167E9B" w:rsidRPr="00BD77A8" w14:paraId="7D5CC729" w14:textId="77777777" w:rsidTr="00BD77A8">
        <w:trPr>
          <w:cantSplit/>
        </w:trPr>
        <w:tc>
          <w:tcPr>
            <w:tcW w:w="2127" w:type="dxa"/>
            <w:tcMar>
              <w:top w:w="113" w:type="dxa"/>
              <w:bottom w:w="57" w:type="dxa"/>
              <w:right w:w="142" w:type="dxa"/>
            </w:tcMar>
          </w:tcPr>
          <w:p w14:paraId="1422FE86" w14:textId="14F06749" w:rsidR="00167E9B" w:rsidRPr="00BD77A8" w:rsidRDefault="00E13F3C" w:rsidP="00313626">
            <w:pPr>
              <w:ind w:left="37"/>
              <w:rPr>
                <w:rFonts w:asciiTheme="minorHAnsi" w:hAnsiTheme="minorHAnsi" w:cstheme="minorHAnsi"/>
              </w:rPr>
            </w:pPr>
            <w:r w:rsidRPr="00BD77A8">
              <w:rPr>
                <w:rFonts w:asciiTheme="minorHAnsi" w:hAnsiTheme="minorHAnsi" w:cstheme="minorHAnsi"/>
              </w:rPr>
              <w:t>G</w:t>
            </w:r>
            <w:r w:rsidR="00167E9B" w:rsidRPr="00BD77A8">
              <w:rPr>
                <w:rFonts w:asciiTheme="minorHAnsi" w:hAnsiTheme="minorHAnsi" w:cstheme="minorHAnsi"/>
              </w:rPr>
              <w:t>rade:</w:t>
            </w:r>
          </w:p>
        </w:tc>
        <w:tc>
          <w:tcPr>
            <w:tcW w:w="7797" w:type="dxa"/>
            <w:tcMar>
              <w:top w:w="113" w:type="dxa"/>
              <w:bottom w:w="57" w:type="dxa"/>
              <w:right w:w="142" w:type="dxa"/>
            </w:tcMar>
          </w:tcPr>
          <w:p w14:paraId="1D8B2024" w14:textId="0DECB644" w:rsidR="00167E9B" w:rsidRPr="00BD77A8" w:rsidRDefault="00BD77A8" w:rsidP="00313626">
            <w:pPr>
              <w:ind w:left="34"/>
              <w:rPr>
                <w:rFonts w:asciiTheme="minorHAnsi" w:hAnsiTheme="minorHAnsi" w:cstheme="minorHAnsi"/>
              </w:rPr>
            </w:pPr>
            <w:r w:rsidRPr="00BD77A8">
              <w:rPr>
                <w:rFonts w:asciiTheme="minorHAnsi" w:hAnsiTheme="minorHAnsi" w:cstheme="minorHAnsi"/>
              </w:rPr>
              <w:t>n/a</w:t>
            </w:r>
          </w:p>
        </w:tc>
      </w:tr>
      <w:tr w:rsidR="00167E9B" w:rsidRPr="00BD77A8" w14:paraId="1455FF6C" w14:textId="77777777" w:rsidTr="00BD77A8">
        <w:trPr>
          <w:cantSplit/>
        </w:trPr>
        <w:tc>
          <w:tcPr>
            <w:tcW w:w="2127" w:type="dxa"/>
            <w:tcMar>
              <w:top w:w="113" w:type="dxa"/>
              <w:bottom w:w="57" w:type="dxa"/>
              <w:right w:w="142" w:type="dxa"/>
            </w:tcMar>
          </w:tcPr>
          <w:p w14:paraId="6AD57357"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Faculty or Directorate:</w:t>
            </w:r>
          </w:p>
        </w:tc>
        <w:tc>
          <w:tcPr>
            <w:tcW w:w="7797" w:type="dxa"/>
            <w:tcMar>
              <w:top w:w="113" w:type="dxa"/>
              <w:bottom w:w="57" w:type="dxa"/>
              <w:right w:w="142" w:type="dxa"/>
            </w:tcMar>
          </w:tcPr>
          <w:p w14:paraId="19B6C952" w14:textId="0E4F75D2" w:rsidR="00167E9B" w:rsidRPr="00BD77A8" w:rsidRDefault="00BD77A8" w:rsidP="00313626">
            <w:pPr>
              <w:ind w:left="34"/>
              <w:rPr>
                <w:rFonts w:asciiTheme="minorHAnsi" w:hAnsiTheme="minorHAnsi" w:cstheme="minorHAnsi"/>
              </w:rPr>
            </w:pPr>
            <w:r w:rsidRPr="00BD77A8">
              <w:rPr>
                <w:rFonts w:asciiTheme="minorHAnsi" w:hAnsiTheme="minorHAnsi" w:cstheme="minorHAnsi"/>
              </w:rPr>
              <w:t>Student Services, Learning, Teaching and Student Experience</w:t>
            </w:r>
          </w:p>
        </w:tc>
      </w:tr>
      <w:tr w:rsidR="00167E9B" w:rsidRPr="00BD77A8" w14:paraId="7E587F38" w14:textId="77777777" w:rsidTr="00BD77A8">
        <w:trPr>
          <w:cantSplit/>
        </w:trPr>
        <w:tc>
          <w:tcPr>
            <w:tcW w:w="2127" w:type="dxa"/>
            <w:tcMar>
              <w:top w:w="113" w:type="dxa"/>
              <w:bottom w:w="57" w:type="dxa"/>
              <w:right w:w="142" w:type="dxa"/>
            </w:tcMar>
          </w:tcPr>
          <w:p w14:paraId="4234814A"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Service or Department:</w:t>
            </w:r>
          </w:p>
        </w:tc>
        <w:tc>
          <w:tcPr>
            <w:tcW w:w="7797" w:type="dxa"/>
            <w:tcMar>
              <w:top w:w="113" w:type="dxa"/>
              <w:bottom w:w="57" w:type="dxa"/>
              <w:right w:w="142" w:type="dxa"/>
            </w:tcMar>
          </w:tcPr>
          <w:p w14:paraId="7350D06B" w14:textId="5BD4A896" w:rsidR="00167E9B" w:rsidRPr="00BD77A8" w:rsidRDefault="00BD77A8" w:rsidP="00313626">
            <w:pPr>
              <w:tabs>
                <w:tab w:val="left" w:pos="1350"/>
              </w:tabs>
              <w:ind w:left="34"/>
              <w:rPr>
                <w:rFonts w:asciiTheme="minorHAnsi" w:hAnsiTheme="minorHAnsi" w:cstheme="minorHAnsi"/>
              </w:rPr>
            </w:pPr>
            <w:r w:rsidRPr="00BD77A8">
              <w:rPr>
                <w:rFonts w:asciiTheme="minorHAnsi" w:hAnsiTheme="minorHAnsi" w:cstheme="minorHAnsi"/>
              </w:rPr>
              <w:t>Disability Advice</w:t>
            </w:r>
          </w:p>
        </w:tc>
      </w:tr>
      <w:tr w:rsidR="00167E9B" w:rsidRPr="00BD77A8" w14:paraId="7EDFAEAA" w14:textId="77777777" w:rsidTr="00BD77A8">
        <w:trPr>
          <w:cantSplit/>
        </w:trPr>
        <w:tc>
          <w:tcPr>
            <w:tcW w:w="2127" w:type="dxa"/>
            <w:tcMar>
              <w:top w:w="113" w:type="dxa"/>
              <w:bottom w:w="57" w:type="dxa"/>
              <w:right w:w="142" w:type="dxa"/>
            </w:tcMar>
          </w:tcPr>
          <w:p w14:paraId="24158C58"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Location:</w:t>
            </w:r>
          </w:p>
        </w:tc>
        <w:tc>
          <w:tcPr>
            <w:tcW w:w="7797" w:type="dxa"/>
            <w:tcMar>
              <w:top w:w="113" w:type="dxa"/>
              <w:bottom w:w="57" w:type="dxa"/>
              <w:right w:w="142" w:type="dxa"/>
            </w:tcMar>
          </w:tcPr>
          <w:p w14:paraId="69B5CF54" w14:textId="1B23F4A3" w:rsidR="00167E9B" w:rsidRPr="00BD77A8" w:rsidRDefault="00BD77A8" w:rsidP="00313626">
            <w:pPr>
              <w:ind w:left="34"/>
              <w:rPr>
                <w:rFonts w:asciiTheme="minorHAnsi" w:hAnsiTheme="minorHAnsi" w:cstheme="minorHAnsi"/>
              </w:rPr>
            </w:pPr>
            <w:r w:rsidRPr="00BD77A8">
              <w:rPr>
                <w:rFonts w:asciiTheme="minorHAnsi" w:hAnsiTheme="minorHAnsi" w:cstheme="minorHAnsi"/>
              </w:rPr>
              <w:t>on campus and online</w:t>
            </w:r>
          </w:p>
        </w:tc>
      </w:tr>
      <w:tr w:rsidR="00167E9B" w:rsidRPr="00BD77A8" w14:paraId="6231B2DD" w14:textId="77777777" w:rsidTr="00BD77A8">
        <w:trPr>
          <w:cantSplit/>
        </w:trPr>
        <w:tc>
          <w:tcPr>
            <w:tcW w:w="2127" w:type="dxa"/>
            <w:tcMar>
              <w:top w:w="113" w:type="dxa"/>
              <w:bottom w:w="57" w:type="dxa"/>
              <w:right w:w="142" w:type="dxa"/>
            </w:tcMar>
          </w:tcPr>
          <w:p w14:paraId="663CB833"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Reports to:</w:t>
            </w:r>
          </w:p>
        </w:tc>
        <w:tc>
          <w:tcPr>
            <w:tcW w:w="7797" w:type="dxa"/>
            <w:tcMar>
              <w:top w:w="113" w:type="dxa"/>
              <w:bottom w:w="57" w:type="dxa"/>
              <w:right w:w="142" w:type="dxa"/>
            </w:tcMar>
          </w:tcPr>
          <w:p w14:paraId="427373E3" w14:textId="2ECDD04C" w:rsidR="00167E9B" w:rsidRPr="00BD77A8" w:rsidRDefault="00BD77A8" w:rsidP="00313626">
            <w:pPr>
              <w:ind w:left="34"/>
              <w:rPr>
                <w:rFonts w:asciiTheme="minorHAnsi" w:hAnsiTheme="minorHAnsi" w:cstheme="minorHAnsi"/>
              </w:rPr>
            </w:pPr>
            <w:r w:rsidRPr="00BD77A8">
              <w:rPr>
                <w:rFonts w:asciiTheme="minorHAnsi" w:hAnsiTheme="minorHAnsi" w:cstheme="minorHAnsi"/>
              </w:rPr>
              <w:t>Kate Cunningham, Disability Advice Manager</w:t>
            </w:r>
          </w:p>
        </w:tc>
      </w:tr>
      <w:tr w:rsidR="00167E9B" w:rsidRPr="00BD77A8" w14:paraId="46891AD3" w14:textId="77777777" w:rsidTr="00BD77A8">
        <w:trPr>
          <w:cantSplit/>
        </w:trPr>
        <w:tc>
          <w:tcPr>
            <w:tcW w:w="2127" w:type="dxa"/>
            <w:tcMar>
              <w:top w:w="113" w:type="dxa"/>
              <w:bottom w:w="57" w:type="dxa"/>
              <w:right w:w="142" w:type="dxa"/>
            </w:tcMar>
          </w:tcPr>
          <w:p w14:paraId="27A7BB9A"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Responsible for:</w:t>
            </w:r>
          </w:p>
        </w:tc>
        <w:tc>
          <w:tcPr>
            <w:tcW w:w="7797" w:type="dxa"/>
            <w:tcMar>
              <w:top w:w="113" w:type="dxa"/>
              <w:bottom w:w="57" w:type="dxa"/>
              <w:right w:w="142" w:type="dxa"/>
            </w:tcMar>
          </w:tcPr>
          <w:p w14:paraId="68D4CB53" w14:textId="69EFFD99" w:rsidR="00167E9B" w:rsidRPr="00BD77A8" w:rsidRDefault="00BD77A8" w:rsidP="00313626">
            <w:pPr>
              <w:ind w:left="34"/>
              <w:rPr>
                <w:rFonts w:asciiTheme="minorHAnsi" w:hAnsiTheme="minorHAnsi" w:cstheme="minorHAnsi"/>
              </w:rPr>
            </w:pPr>
            <w:r w:rsidRPr="00BD77A8">
              <w:rPr>
                <w:rFonts w:asciiTheme="minorHAnsi" w:hAnsiTheme="minorHAnsi" w:cstheme="minorHAnsi"/>
              </w:rPr>
              <w:t>none</w:t>
            </w:r>
          </w:p>
        </w:tc>
      </w:tr>
      <w:tr w:rsidR="00167E9B" w:rsidRPr="00BD77A8" w14:paraId="282D68D2" w14:textId="77777777" w:rsidTr="00BD77A8">
        <w:trPr>
          <w:cantSplit/>
        </w:trPr>
        <w:tc>
          <w:tcPr>
            <w:tcW w:w="2127" w:type="dxa"/>
            <w:tcMar>
              <w:top w:w="113" w:type="dxa"/>
              <w:bottom w:w="57" w:type="dxa"/>
              <w:right w:w="142" w:type="dxa"/>
            </w:tcMar>
          </w:tcPr>
          <w:p w14:paraId="14D6EB2B" w14:textId="77777777" w:rsidR="00167E9B" w:rsidRPr="00BD77A8" w:rsidRDefault="00167E9B" w:rsidP="00313626">
            <w:pPr>
              <w:ind w:left="37"/>
              <w:rPr>
                <w:rFonts w:asciiTheme="minorHAnsi" w:hAnsiTheme="minorHAnsi" w:cstheme="minorHAnsi"/>
              </w:rPr>
            </w:pPr>
            <w:r w:rsidRPr="00BD77A8">
              <w:rPr>
                <w:rFonts w:asciiTheme="minorHAnsi" w:hAnsiTheme="minorHAnsi" w:cstheme="minorHAnsi"/>
              </w:rPr>
              <w:t>Work pattern:</w:t>
            </w:r>
          </w:p>
        </w:tc>
        <w:tc>
          <w:tcPr>
            <w:tcW w:w="7797" w:type="dxa"/>
            <w:tcMar>
              <w:top w:w="113" w:type="dxa"/>
              <w:bottom w:w="57" w:type="dxa"/>
              <w:right w:w="142" w:type="dxa"/>
            </w:tcMar>
          </w:tcPr>
          <w:p w14:paraId="14089449" w14:textId="00D59A1E" w:rsidR="00167E9B" w:rsidRPr="00BD77A8" w:rsidRDefault="009C5D48" w:rsidP="00313626">
            <w:pPr>
              <w:ind w:left="34"/>
              <w:rPr>
                <w:rFonts w:asciiTheme="minorHAnsi" w:hAnsiTheme="minorHAnsi" w:cstheme="minorHAnsi"/>
              </w:rPr>
            </w:pPr>
            <w:r w:rsidRPr="00BD77A8">
              <w:rPr>
                <w:rFonts w:asciiTheme="minorHAnsi" w:hAnsiTheme="minorHAnsi" w:cstheme="minorHAnsi"/>
              </w:rPr>
              <w:t>Self-determined</w:t>
            </w:r>
            <w:r w:rsidR="00BD77A8" w:rsidRPr="00BD77A8">
              <w:rPr>
                <w:rFonts w:asciiTheme="minorHAnsi" w:hAnsiTheme="minorHAnsi" w:cstheme="minorHAnsi"/>
              </w:rPr>
              <w:t xml:space="preserve"> </w:t>
            </w:r>
            <w:r w:rsidR="00BD77A8">
              <w:rPr>
                <w:rFonts w:asciiTheme="minorHAnsi" w:hAnsiTheme="minorHAnsi" w:cstheme="minorHAnsi"/>
              </w:rPr>
              <w:t>working hours depending on student demand</w:t>
            </w:r>
          </w:p>
        </w:tc>
      </w:tr>
    </w:tbl>
    <w:p w14:paraId="26344DBE" w14:textId="77777777" w:rsidR="00B701F2" w:rsidRPr="00BD77A8" w:rsidRDefault="00B701F2">
      <w:pPr>
        <w:spacing w:after="200"/>
        <w:ind w:left="0"/>
        <w:rPr>
          <w:rFonts w:asciiTheme="minorHAnsi" w:eastAsia="Calibri" w:hAnsiTheme="minorHAnsi" w:cstheme="minorHAnsi"/>
          <w:noProof/>
          <w:spacing w:val="-9"/>
          <w:sz w:val="36"/>
          <w:szCs w:val="40"/>
        </w:rPr>
      </w:pPr>
      <w:r w:rsidRPr="00BD77A8">
        <w:rPr>
          <w:rFonts w:asciiTheme="minorHAnsi" w:hAnsiTheme="minorHAnsi" w:cstheme="minorHAnsi"/>
        </w:rPr>
        <w:br w:type="page"/>
      </w:r>
    </w:p>
    <w:p w14:paraId="54F08477" w14:textId="3CF64C97" w:rsidR="2A3C56F9" w:rsidRPr="00BD77A8" w:rsidRDefault="00B701F2" w:rsidP="2A3C56F9">
      <w:pPr>
        <w:pStyle w:val="Heading2"/>
        <w:rPr>
          <w:rFonts w:asciiTheme="minorHAnsi" w:hAnsiTheme="minorHAnsi" w:cstheme="minorHAnsi"/>
        </w:rPr>
      </w:pPr>
      <w:r w:rsidRPr="00BD77A8">
        <w:rPr>
          <w:rFonts w:asciiTheme="minorHAnsi" w:hAnsiTheme="minorHAnsi" w:cstheme="minorHAnsi"/>
        </w:rPr>
        <w:lastRenderedPageBreak/>
        <w:t xml:space="preserve">About the </w:t>
      </w:r>
      <w:r w:rsidR="2A3C56F9" w:rsidRPr="00BD77A8">
        <w:rPr>
          <w:rFonts w:asciiTheme="minorHAnsi" w:hAnsiTheme="minorHAnsi" w:cstheme="minorHAnsi"/>
        </w:rPr>
        <w:t>University of Bradford</w:t>
      </w:r>
    </w:p>
    <w:p w14:paraId="32C71F87" w14:textId="77777777"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Values</w:t>
      </w:r>
    </w:p>
    <w:p w14:paraId="7F4CE846" w14:textId="7649BE34" w:rsidR="007C2BBE" w:rsidRPr="00BD77A8" w:rsidRDefault="067D8C9F" w:rsidP="00B701F2">
      <w:pPr>
        <w:spacing w:after="0"/>
        <w:rPr>
          <w:rFonts w:asciiTheme="minorHAnsi" w:eastAsia="Lucida Sans" w:hAnsiTheme="minorHAnsi" w:cstheme="minorHAnsi"/>
        </w:rPr>
      </w:pPr>
      <w:r w:rsidRPr="00BD77A8">
        <w:rPr>
          <w:rFonts w:asciiTheme="minorHAnsi" w:eastAsia="Lucida Sans" w:hAnsiTheme="minorHAnsi" w:cstheme="minorHAnsi"/>
        </w:rPr>
        <w:t>At the University of Bradford, we are guided by our core values of Excellence, Trust, Innovation, and Inclusion. These values shape our approach and our commitment to making diversity, equity, and inclusion part of everything we do – from how we build our curriculum to how we build our workforce. It is the responsibility of every employee to uphold the university values</w:t>
      </w:r>
      <w:r w:rsidR="3FE9B0D5" w:rsidRPr="00BD77A8">
        <w:rPr>
          <w:rFonts w:asciiTheme="minorHAnsi" w:eastAsia="Lucida Sans" w:hAnsiTheme="minorHAnsi" w:cstheme="minorHAnsi"/>
        </w:rPr>
        <w:t>.</w:t>
      </w:r>
      <w:r w:rsidR="001C3BE4" w:rsidRPr="00BD77A8">
        <w:rPr>
          <w:rFonts w:asciiTheme="minorHAnsi" w:hAnsiTheme="minorHAnsi" w:cstheme="minorHAnsi"/>
          <w:noProof/>
        </w:rPr>
        <w:drawing>
          <wp:anchor distT="0" distB="0" distL="114300" distR="114300" simplePos="0" relativeHeight="251658240" behindDoc="1" locked="0" layoutInCell="1" allowOverlap="1" wp14:anchorId="58B9BC39" wp14:editId="256CFC35">
            <wp:simplePos x="0" y="0"/>
            <wp:positionH relativeFrom="column">
              <wp:posOffset>200025</wp:posOffset>
            </wp:positionH>
            <wp:positionV relativeFrom="page">
              <wp:posOffset>3505200</wp:posOffset>
            </wp:positionV>
            <wp:extent cx="5257800" cy="2976880"/>
            <wp:effectExtent l="0" t="0" r="0" b="0"/>
            <wp:wrapTopAndBottom/>
            <wp:docPr id="770325304" name="Picture 770325304" descr="Inclusion - Diversity is our source of strength&#10;Innovation- We give light to ideas and celebrate creativity&#10;Trust - The foundation of our relationships&#10;Excellence - Committed to quality in all w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5304" name="Picture 770325304" descr="Inclusion - Diversity is our source of strength&#10;Innovation- We give light to ideas and celebrate creativity&#10;Trust - The foundation of our relationships&#10;Excellence - Committed to quality in all we do"/>
                    <pic:cNvPicPr/>
                  </pic:nvPicPr>
                  <pic:blipFill>
                    <a:blip r:embed="rId12">
                      <a:extLst>
                        <a:ext uri="{28A0092B-C50C-407E-A947-70E740481C1C}">
                          <a14:useLocalDpi xmlns:a14="http://schemas.microsoft.com/office/drawing/2010/main" val="0"/>
                        </a:ext>
                      </a:extLst>
                    </a:blip>
                    <a:stretch>
                      <a:fillRect/>
                    </a:stretch>
                  </pic:blipFill>
                  <pic:spPr>
                    <a:xfrm>
                      <a:off x="0" y="0"/>
                      <a:ext cx="5257800" cy="2976880"/>
                    </a:xfrm>
                    <a:prstGeom prst="rect">
                      <a:avLst/>
                    </a:prstGeom>
                  </pic:spPr>
                </pic:pic>
              </a:graphicData>
            </a:graphic>
          </wp:anchor>
        </w:drawing>
      </w:r>
    </w:p>
    <w:p w14:paraId="385D6434" w14:textId="3CBCCED9"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Equality, Diversity, and Inclusion (EDI)</w:t>
      </w:r>
    </w:p>
    <w:p w14:paraId="5BCBF014" w14:textId="153A8BC6" w:rsidR="18FD06D8"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At the University of Bradford, we are guided by our core values of Excellence, Trust, Innovation, and Inclusion. These values shape our approach and our commitment to making diversity, equity, and inclusion at the heart of everything we do.</w:t>
      </w:r>
    </w:p>
    <w:p w14:paraId="49D28751" w14:textId="6A5F9E24" w:rsidR="18FD06D8"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We foster a work environment that’s inclusive as well as diverse, where staff can be themselves and have the support and adjustments to be successful within their role.</w:t>
      </w:r>
    </w:p>
    <w:p w14:paraId="6BC567A2" w14:textId="754E2DEA" w:rsidR="2A3C56F9" w:rsidRPr="00BD77A8" w:rsidRDefault="18FD06D8" w:rsidP="00B701F2">
      <w:pPr>
        <w:rPr>
          <w:rFonts w:asciiTheme="minorHAnsi" w:eastAsia="Lucida Sans" w:hAnsiTheme="minorHAnsi" w:cstheme="minorHAnsi"/>
        </w:rPr>
      </w:pPr>
      <w:r w:rsidRPr="00BD77A8">
        <w:rPr>
          <w:rFonts w:asciiTheme="minorHAnsi" w:eastAsia="Lucida Sans" w:hAnsiTheme="minorHAnsi" w:cstheme="minorHAnsi"/>
        </w:rPr>
        <w:t>We are dedicated to promoting equality and inclusivity throughout the university and have established several networks where individuals can find support and safe places fostering a sense of belonging and acceptance. We are committed to several equality charters such as Athena Swan, Race Equality Charter, Disability Confident and Stonewall University Champions Programme</w:t>
      </w:r>
      <w:r w:rsidR="00ED47C0" w:rsidRPr="00BD77A8">
        <w:rPr>
          <w:rFonts w:asciiTheme="minorHAnsi" w:eastAsia="Lucida Sans" w:hAnsiTheme="minorHAnsi" w:cstheme="minorHAnsi"/>
        </w:rPr>
        <w:t>.</w:t>
      </w:r>
    </w:p>
    <w:p w14:paraId="61833C33" w14:textId="21AAA6B3" w:rsidR="2A3C56F9" w:rsidRPr="00BD77A8" w:rsidRDefault="2A3C56F9" w:rsidP="007C2BBE">
      <w:pPr>
        <w:pStyle w:val="Heading3"/>
        <w:rPr>
          <w:rFonts w:asciiTheme="minorHAnsi" w:hAnsiTheme="minorHAnsi" w:cstheme="minorHAnsi"/>
        </w:rPr>
      </w:pPr>
      <w:r w:rsidRPr="00BD77A8">
        <w:rPr>
          <w:rFonts w:asciiTheme="minorHAnsi" w:hAnsiTheme="minorHAnsi" w:cstheme="minorHAnsi"/>
        </w:rPr>
        <w:lastRenderedPageBreak/>
        <w:t>Health, safety, and wellbeing</w:t>
      </w:r>
    </w:p>
    <w:p w14:paraId="113993AA" w14:textId="2AC9F04E" w:rsidR="001C3BE4" w:rsidRPr="00BD77A8" w:rsidRDefault="00D83A5D" w:rsidP="001C3BE4">
      <w:pPr>
        <w:rPr>
          <w:rFonts w:asciiTheme="minorHAnsi" w:eastAsia="Calibri" w:hAnsiTheme="minorHAnsi" w:cstheme="minorHAnsi"/>
        </w:rPr>
      </w:pPr>
      <w:r w:rsidRPr="00BD77A8">
        <w:rPr>
          <w:rFonts w:asciiTheme="minorHAnsi" w:hAnsiTheme="minorHAnsi" w:cstheme="minorHAnsi"/>
        </w:rPr>
        <w:t>Health and Safety is a partnership between employee and employer each having responsibilities, as such a</w:t>
      </w:r>
      <w:r w:rsidR="2A3C56F9" w:rsidRPr="00BD77A8">
        <w:rPr>
          <w:rFonts w:asciiTheme="minorHAnsi" w:hAnsiTheme="minorHAnsi" w:cstheme="minorHAnsi"/>
        </w:rPr>
        <w:t>ll employees of the University have a statutory duty of care for their own personal safety and that of others who may be affected by their acts or omissions.</w:t>
      </w:r>
    </w:p>
    <w:p w14:paraId="6AEA9113" w14:textId="7028A36E" w:rsidR="2A3C56F9" w:rsidRPr="00BD77A8" w:rsidRDefault="2A3C56F9" w:rsidP="001C3BE4">
      <w:pPr>
        <w:rPr>
          <w:rFonts w:asciiTheme="minorHAnsi" w:eastAsia="Calibri" w:hAnsiTheme="minorHAnsi" w:cstheme="minorHAnsi"/>
        </w:rPr>
      </w:pPr>
      <w:r w:rsidRPr="00BD77A8">
        <w:rPr>
          <w:rFonts w:asciiTheme="minorHAnsi" w:hAnsiTheme="minorHAnsi" w:cstheme="minorHAnsi"/>
        </w:rPr>
        <w:t xml:space="preserve">It is the responsibility of all </w:t>
      </w:r>
      <w:r w:rsidR="003B2B6C" w:rsidRPr="00BD77A8">
        <w:rPr>
          <w:rFonts w:asciiTheme="minorHAnsi" w:hAnsiTheme="minorHAnsi" w:cstheme="minorHAnsi"/>
        </w:rPr>
        <w:t>employees</w:t>
      </w:r>
      <w:r w:rsidRPr="00BD77A8">
        <w:rPr>
          <w:rFonts w:asciiTheme="minorHAnsi" w:hAnsiTheme="minorHAnsi" w:cstheme="minorHAnsi"/>
        </w:rPr>
        <w:t xml:space="preserve"> that they fulfil a proactive role towards the management of risk in </w:t>
      </w:r>
      <w:proofErr w:type="gramStart"/>
      <w:r w:rsidRPr="00BD77A8">
        <w:rPr>
          <w:rFonts w:asciiTheme="minorHAnsi" w:hAnsiTheme="minorHAnsi" w:cstheme="minorHAnsi"/>
        </w:rPr>
        <w:t>all of</w:t>
      </w:r>
      <w:proofErr w:type="gramEnd"/>
      <w:r w:rsidRPr="00BD77A8">
        <w:rPr>
          <w:rFonts w:asciiTheme="minorHAnsi" w:hAnsiTheme="minorHAnsi" w:cstheme="minorHAnsi"/>
        </w:rPr>
        <w:t xml:space="preserve"> their actions. This entails the risk assessment of all situations, the taking of appropriate actions and reporting of all incidents, near misses and hazards.</w:t>
      </w:r>
    </w:p>
    <w:p w14:paraId="3736515C" w14:textId="0AFCDCAE"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Managers should note they have a duty of care towards any staff they manage; academic staff also have a duty of care towards students.</w:t>
      </w:r>
    </w:p>
    <w:p w14:paraId="47B3CAF4" w14:textId="144A7079" w:rsidR="00551F3D" w:rsidRPr="00BD77A8" w:rsidRDefault="067D8C9F" w:rsidP="00551F3D">
      <w:pPr>
        <w:rPr>
          <w:rFonts w:asciiTheme="minorHAnsi" w:hAnsiTheme="minorHAnsi" w:cstheme="minorHAnsi"/>
        </w:rPr>
      </w:pPr>
      <w:r w:rsidRPr="00BD77A8">
        <w:rPr>
          <w:rFonts w:asciiTheme="minorHAnsi" w:hAnsiTheme="minorHAnsi" w:cstheme="minorHAnsi"/>
        </w:rPr>
        <w:t xml:space="preserve">All colleagues will need to ensure you are familiar with any relevant Health and Safety policies and </w:t>
      </w:r>
      <w:r w:rsidR="006626CE" w:rsidRPr="00BD77A8">
        <w:rPr>
          <w:rFonts w:asciiTheme="minorHAnsi" w:hAnsiTheme="minorHAnsi" w:cstheme="minorHAnsi"/>
        </w:rPr>
        <w:t>procedures,</w:t>
      </w:r>
      <w:r w:rsidRPr="00BD77A8">
        <w:rPr>
          <w:rFonts w:asciiTheme="minorHAnsi" w:hAnsiTheme="minorHAnsi" w:cstheme="minorHAnsi"/>
        </w:rPr>
        <w:t xml:space="preserve"> seeking advice from the Central University Health and Safety team as appropriate.</w:t>
      </w:r>
    </w:p>
    <w:p w14:paraId="0381C660" w14:textId="65E8E10A" w:rsidR="003B2B6C" w:rsidRPr="00BD77A8" w:rsidRDefault="00551F3D" w:rsidP="006E246B">
      <w:pPr>
        <w:rPr>
          <w:rStyle w:val="normaltextrun"/>
          <w:rFonts w:asciiTheme="minorHAnsi" w:eastAsia="Times New Roman" w:hAnsiTheme="minorHAnsi" w:cstheme="minorHAnsi"/>
          <w:shd w:val="clear" w:color="auto" w:fill="FFFFFF"/>
        </w:rPr>
      </w:pPr>
      <w:r w:rsidRPr="00BD77A8">
        <w:rPr>
          <w:rStyle w:val="normaltextrun"/>
          <w:rFonts w:asciiTheme="minorHAnsi" w:eastAsia="Times New Roman" w:hAnsiTheme="minorHAnsi" w:cstheme="minorHAnsi"/>
          <w:shd w:val="clear" w:color="auto" w:fill="FFFFFF"/>
        </w:rPr>
        <w:t xml:space="preserve">We are </w:t>
      </w:r>
      <w:r w:rsidR="006626CE" w:rsidRPr="00BD77A8">
        <w:rPr>
          <w:rStyle w:val="normaltextrun"/>
          <w:rFonts w:asciiTheme="minorHAnsi" w:eastAsia="Times New Roman" w:hAnsiTheme="minorHAnsi" w:cstheme="minorHAnsi"/>
          <w:shd w:val="clear" w:color="auto" w:fill="FFFFFF"/>
        </w:rPr>
        <w:t xml:space="preserve">registered members </w:t>
      </w:r>
      <w:r w:rsidRPr="00BD77A8">
        <w:rPr>
          <w:rStyle w:val="normaltextrun"/>
          <w:rFonts w:asciiTheme="minorHAnsi" w:eastAsia="Times New Roman" w:hAnsiTheme="minorHAnsi" w:cstheme="minorHAnsi"/>
          <w:shd w:val="clear" w:color="auto" w:fill="FFFFFF"/>
        </w:rPr>
        <w:t xml:space="preserve">of the University Mental Health Charter. This visibly demonstrates our commitment to achieving cultural change in student and staff mental health and wellbeing across the whole university, whilst supporting the vision of our People Strategy to create a culture and environment of transformational diversity, </w:t>
      </w:r>
      <w:proofErr w:type="gramStart"/>
      <w:r w:rsidRPr="00BD77A8">
        <w:rPr>
          <w:rStyle w:val="normaltextrun"/>
          <w:rFonts w:asciiTheme="minorHAnsi" w:eastAsia="Times New Roman" w:hAnsiTheme="minorHAnsi" w:cstheme="minorHAnsi"/>
          <w:shd w:val="clear" w:color="auto" w:fill="FFFFFF"/>
        </w:rPr>
        <w:t>inclusion</w:t>
      </w:r>
      <w:proofErr w:type="gramEnd"/>
      <w:r w:rsidRPr="00BD77A8">
        <w:rPr>
          <w:rStyle w:val="normaltextrun"/>
          <w:rFonts w:asciiTheme="minorHAnsi" w:eastAsia="Times New Roman" w:hAnsiTheme="minorHAnsi" w:cstheme="minorHAnsi"/>
          <w:shd w:val="clear" w:color="auto" w:fill="FFFFFF"/>
        </w:rPr>
        <w:t xml:space="preserve"> and social mobility, creating a place where our values come to life and are evident in our approach.</w:t>
      </w:r>
    </w:p>
    <w:p w14:paraId="16174972" w14:textId="6B8C9354"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t>Information governance</w:t>
      </w:r>
    </w:p>
    <w:p w14:paraId="48318838" w14:textId="20149A8F"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Employees have a responsibility for the information and records (including student, health, financial and administrative records) that are gathered or used as part of their work undertaken for the University.</w:t>
      </w:r>
    </w:p>
    <w:p w14:paraId="44CD53CA" w14:textId="517A1898"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An employee must consult their manager if they have any doubts about the appropriate handling of the information and records with which they work.</w:t>
      </w:r>
    </w:p>
    <w:p w14:paraId="3A503A15" w14:textId="540E6558" w:rsidR="2A3C56F9" w:rsidRPr="00BD77A8" w:rsidRDefault="2A3C56F9" w:rsidP="00D83A5D">
      <w:pPr>
        <w:rPr>
          <w:rFonts w:asciiTheme="minorHAnsi" w:eastAsia="Calibri" w:hAnsiTheme="minorHAnsi" w:cstheme="minorHAnsi"/>
        </w:rPr>
      </w:pPr>
      <w:r w:rsidRPr="00BD77A8">
        <w:rPr>
          <w:rFonts w:asciiTheme="minorHAnsi" w:hAnsiTheme="minorHAnsi" w:cstheme="minorHAnsi"/>
        </w:rPr>
        <w:t>All employees must always adhere to data protection legislation and the University’s policies and procedures in relation to information governance and information security.</w:t>
      </w:r>
    </w:p>
    <w:p w14:paraId="600CED04" w14:textId="445672A5" w:rsidR="006615EE" w:rsidRPr="00BD77A8" w:rsidRDefault="2A3C56F9" w:rsidP="00D83A5D">
      <w:pPr>
        <w:rPr>
          <w:rFonts w:asciiTheme="minorHAnsi" w:hAnsiTheme="minorHAnsi" w:cstheme="minorHAnsi"/>
        </w:rPr>
      </w:pPr>
      <w:r w:rsidRPr="00BD77A8">
        <w:rPr>
          <w:rFonts w:asciiTheme="minorHAnsi" w:hAnsiTheme="minorHAnsi" w:cstheme="minorHAnsi"/>
        </w:rPr>
        <w:t>Employees will be required, when and where appropriate to the role, to comply with the processing of requests under the Freedom of Information Act 2000.</w:t>
      </w:r>
      <w:r w:rsidR="006615EE" w:rsidRPr="00BD77A8">
        <w:rPr>
          <w:rFonts w:asciiTheme="minorHAnsi" w:hAnsiTheme="minorHAnsi" w:cstheme="minorHAnsi"/>
        </w:rPr>
        <w:br w:type="page"/>
      </w:r>
    </w:p>
    <w:p w14:paraId="71E34A0D" w14:textId="37B9E726" w:rsidR="2A3C56F9" w:rsidRPr="00BD77A8" w:rsidRDefault="2A3C56F9" w:rsidP="2A3C56F9">
      <w:pPr>
        <w:pStyle w:val="Heading3"/>
        <w:rPr>
          <w:rFonts w:asciiTheme="minorHAnsi" w:hAnsiTheme="minorHAnsi" w:cstheme="minorHAnsi"/>
        </w:rPr>
      </w:pPr>
      <w:r w:rsidRPr="00BD77A8">
        <w:rPr>
          <w:rFonts w:asciiTheme="minorHAnsi" w:hAnsiTheme="minorHAnsi" w:cstheme="minorHAnsi"/>
        </w:rPr>
        <w:lastRenderedPageBreak/>
        <w:t>Criminal record disclosures and working with vulnerable groups</w:t>
      </w:r>
    </w:p>
    <w:p w14:paraId="5E4086C1" w14:textId="4F2562B8" w:rsidR="2A3C56F9" w:rsidRPr="00BD77A8" w:rsidRDefault="2A3C56F9" w:rsidP="00D83A5D">
      <w:pPr>
        <w:rPr>
          <w:rFonts w:asciiTheme="minorHAnsi" w:hAnsiTheme="minorHAnsi" w:cstheme="minorHAnsi"/>
        </w:rPr>
      </w:pPr>
      <w:r w:rsidRPr="00BD77A8">
        <w:rPr>
          <w:rFonts w:asciiTheme="minorHAnsi" w:hAnsiTheme="minorHAnsi" w:cstheme="minorHAnsi"/>
        </w:rPr>
        <w:t>Depending on the defined nature of your work and specialist area of expertise, the University may obtain a standard or enhanced disclosure through the Disclosure and Barring Service (DBS) under the Rehabilitation of Offenders Act 1974</w:t>
      </w:r>
      <w:r w:rsidR="00FE0C7D" w:rsidRPr="00BD77A8">
        <w:rPr>
          <w:rFonts w:asciiTheme="minorHAnsi" w:hAnsiTheme="minorHAnsi" w:cstheme="minorHAnsi"/>
        </w:rPr>
        <w:t>.</w:t>
      </w:r>
    </w:p>
    <w:p w14:paraId="79C328CA" w14:textId="4A0F56AB" w:rsidR="008B1D72" w:rsidRPr="00BD77A8" w:rsidRDefault="008B1D72" w:rsidP="008B1D72">
      <w:pPr>
        <w:rPr>
          <w:rFonts w:asciiTheme="minorHAnsi" w:hAnsiTheme="minorHAnsi" w:cstheme="minorHAnsi"/>
        </w:rPr>
      </w:pPr>
      <w:r w:rsidRPr="00BD77A8">
        <w:rPr>
          <w:rFonts w:asciiTheme="minorHAnsi" w:hAnsiTheme="minorHAnsi" w:cstheme="minorHAnsi"/>
        </w:rPr>
        <w:t xml:space="preserve">All employees of the University who have contact with children, </w:t>
      </w:r>
      <w:r w:rsidR="00D62E9A" w:rsidRPr="00BD77A8">
        <w:rPr>
          <w:rFonts w:asciiTheme="minorHAnsi" w:hAnsiTheme="minorHAnsi" w:cstheme="minorHAnsi"/>
        </w:rPr>
        <w:t xml:space="preserve">young people, </w:t>
      </w:r>
      <w:r w:rsidRPr="00BD77A8">
        <w:rPr>
          <w:rFonts w:asciiTheme="minorHAnsi" w:hAnsiTheme="minorHAnsi" w:cstheme="minorHAnsi"/>
        </w:rPr>
        <w:t>vulnerable adults, service users and their families must familiarise themselves, be aware of their responsibilities and adhere to the University’s policy and Safeguarding Vulnerable Groups Act 2006.</w:t>
      </w:r>
    </w:p>
    <w:p w14:paraId="6FBE3154" w14:textId="2B76DFA9" w:rsidR="00ED47C0" w:rsidRPr="00BD77A8" w:rsidRDefault="00ED47C0" w:rsidP="008B1D72">
      <w:pPr>
        <w:rPr>
          <w:rFonts w:asciiTheme="minorHAnsi" w:hAnsiTheme="minorHAnsi" w:cstheme="minorHAnsi"/>
        </w:rPr>
      </w:pPr>
      <w:r w:rsidRPr="00BD77A8">
        <w:rPr>
          <w:rFonts w:asciiTheme="minorHAnsi" w:hAnsiTheme="minorHAnsi" w:cstheme="minorHAnsi"/>
        </w:rPr>
        <w:t xml:space="preserve">The </w:t>
      </w:r>
      <w:r w:rsidR="00D62E9A" w:rsidRPr="00BD77A8">
        <w:rPr>
          <w:rFonts w:asciiTheme="minorHAnsi" w:hAnsiTheme="minorHAnsi" w:cstheme="minorHAnsi"/>
        </w:rPr>
        <w:t>U</w:t>
      </w:r>
      <w:r w:rsidRPr="00BD77A8">
        <w:rPr>
          <w:rFonts w:asciiTheme="minorHAnsi" w:hAnsiTheme="minorHAnsi" w:cstheme="minorHAnsi"/>
        </w:rPr>
        <w:t>niversity is committed to protect and safeguard children, you</w:t>
      </w:r>
      <w:r w:rsidR="00D62E9A" w:rsidRPr="00BD77A8">
        <w:rPr>
          <w:rFonts w:asciiTheme="minorHAnsi" w:hAnsiTheme="minorHAnsi" w:cstheme="minorHAnsi"/>
        </w:rPr>
        <w:t xml:space="preserve">ng </w:t>
      </w:r>
      <w:r w:rsidR="0085747B" w:rsidRPr="00BD77A8">
        <w:rPr>
          <w:rFonts w:asciiTheme="minorHAnsi" w:hAnsiTheme="minorHAnsi" w:cstheme="minorHAnsi"/>
        </w:rPr>
        <w:t>people,</w:t>
      </w:r>
      <w:r w:rsidR="00D62E9A" w:rsidRPr="00BD77A8">
        <w:rPr>
          <w:rFonts w:asciiTheme="minorHAnsi" w:hAnsiTheme="minorHAnsi" w:cstheme="minorHAnsi"/>
        </w:rPr>
        <w:t xml:space="preserve"> and Vulnerable Adults.</w:t>
      </w:r>
    </w:p>
    <w:p w14:paraId="6EFF1DDA" w14:textId="77777777" w:rsidR="2A3C56F9" w:rsidRPr="00BD77A8" w:rsidRDefault="2A3C56F9" w:rsidP="00D83A5D">
      <w:pPr>
        <w:rPr>
          <w:rFonts w:asciiTheme="minorHAnsi" w:hAnsiTheme="minorHAnsi" w:cstheme="minorHAnsi"/>
        </w:rPr>
      </w:pPr>
      <w:r w:rsidRPr="00BD77A8">
        <w:rPr>
          <w:rFonts w:asciiTheme="minorHAnsi" w:hAnsiTheme="minorHAnsi" w:cstheme="minorHAnsi"/>
        </w:rPr>
        <w:t>Suitable applicants will not be refused positions because of criminal record information or other information declared, where it has no bearing on the role (for which you are applying) and no risks have been identified against the duties you would be expected to perform as part of that role.</w:t>
      </w:r>
    </w:p>
    <w:p w14:paraId="7B018A0B" w14:textId="77777777" w:rsidR="004262AC" w:rsidRPr="00BD77A8" w:rsidRDefault="004262AC" w:rsidP="001B6060">
      <w:pPr>
        <w:pStyle w:val="ListNumber"/>
        <w:numPr>
          <w:ilvl w:val="0"/>
          <w:numId w:val="0"/>
        </w:numPr>
        <w:rPr>
          <w:rFonts w:asciiTheme="minorHAnsi" w:hAnsiTheme="minorHAnsi" w:cstheme="minorHAnsi"/>
        </w:rPr>
        <w:sectPr w:rsidR="004262AC" w:rsidRPr="00BD77A8" w:rsidSect="004A5DDC">
          <w:headerReference w:type="default" r:id="rId13"/>
          <w:footerReference w:type="default" r:id="rId14"/>
          <w:headerReference w:type="first" r:id="rId15"/>
          <w:pgSz w:w="11906" w:h="16838"/>
          <w:pgMar w:top="2410" w:right="849" w:bottom="1440" w:left="1440" w:header="709" w:footer="227" w:gutter="0"/>
          <w:cols w:space="708"/>
          <w:docGrid w:linePitch="360"/>
        </w:sectPr>
      </w:pPr>
    </w:p>
    <w:p w14:paraId="0519B851" w14:textId="77777777" w:rsidR="004E37D6" w:rsidRPr="00BD77A8" w:rsidRDefault="3FDE7F1A" w:rsidP="7F5E16C9">
      <w:pPr>
        <w:pStyle w:val="Heading2"/>
        <w:rPr>
          <w:rFonts w:asciiTheme="minorHAnsi" w:hAnsiTheme="minorHAnsi" w:cstheme="minorHAnsi"/>
          <w:sz w:val="24"/>
          <w:szCs w:val="24"/>
        </w:rPr>
      </w:pPr>
      <w:r w:rsidRPr="00BD77A8">
        <w:rPr>
          <w:rFonts w:asciiTheme="minorHAnsi" w:hAnsiTheme="minorHAnsi" w:cstheme="minorHAnsi"/>
          <w:sz w:val="28"/>
          <w:szCs w:val="28"/>
        </w:rPr>
        <w:lastRenderedPageBreak/>
        <w:t>Role holder: essential and desirable attributes</w:t>
      </w:r>
    </w:p>
    <w:p w14:paraId="46C0B9B1" w14:textId="77777777" w:rsidR="00CF7FC6" w:rsidRPr="00BD77A8" w:rsidRDefault="6B6FD7BD" w:rsidP="7F5E16C9">
      <w:pPr>
        <w:pStyle w:val="Heading3"/>
        <w:rPr>
          <w:rFonts w:asciiTheme="minorHAnsi" w:hAnsiTheme="minorHAnsi" w:cstheme="minorHAnsi"/>
          <w:sz w:val="20"/>
          <w:szCs w:val="20"/>
        </w:rPr>
      </w:pPr>
      <w:r w:rsidRPr="00BD77A8">
        <w:rPr>
          <w:rFonts w:asciiTheme="minorHAnsi" w:hAnsiTheme="minorHAnsi" w:cstheme="minorHAnsi"/>
          <w:sz w:val="20"/>
          <w:szCs w:val="20"/>
        </w:rPr>
        <w:t>Qualifications</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qualifications."/>
      </w:tblPr>
      <w:tblGrid>
        <w:gridCol w:w="2264"/>
        <w:gridCol w:w="12021"/>
      </w:tblGrid>
      <w:tr w:rsidR="00BD77A8" w:rsidRPr="00BD77A8" w14:paraId="17E73B50" w14:textId="77777777" w:rsidTr="7F5E16C9">
        <w:tc>
          <w:tcPr>
            <w:tcW w:w="2264" w:type="dxa"/>
            <w:tcMar>
              <w:top w:w="113" w:type="dxa"/>
            </w:tcMar>
          </w:tcPr>
          <w:p w14:paraId="6AA092F7" w14:textId="77777777" w:rsidR="00E61A5E" w:rsidRPr="00BD77A8" w:rsidRDefault="45244E87"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759B7DDE" w14:textId="22C6A80F"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 xml:space="preserve">Registered or be eligible to be registered in accordance with the Mandatory Qualification or Professional Body Membership Criteria as a Specialist one-to-one study skills support </w:t>
            </w:r>
            <w:r w:rsidR="005802FB">
              <w:rPr>
                <w:rFonts w:asciiTheme="minorHAnsi" w:hAnsiTheme="minorHAnsi" w:cstheme="minorHAnsi"/>
                <w:sz w:val="20"/>
                <w:szCs w:val="20"/>
              </w:rPr>
              <w:t xml:space="preserve">specific learning difference </w:t>
            </w:r>
            <w:r w:rsidRPr="00BD77A8">
              <w:rPr>
                <w:rFonts w:asciiTheme="minorHAnsi" w:hAnsiTheme="minorHAnsi" w:cstheme="minorHAnsi"/>
                <w:sz w:val="20"/>
                <w:szCs w:val="20"/>
              </w:rPr>
              <w:t xml:space="preserve">and </w:t>
            </w:r>
            <w:r w:rsidR="005802FB">
              <w:rPr>
                <w:rFonts w:asciiTheme="minorHAnsi" w:hAnsiTheme="minorHAnsi" w:cstheme="minorHAnsi"/>
                <w:sz w:val="20"/>
                <w:szCs w:val="20"/>
              </w:rPr>
              <w:t xml:space="preserve">/ </w:t>
            </w:r>
            <w:r w:rsidRPr="00BD77A8">
              <w:rPr>
                <w:rFonts w:asciiTheme="minorHAnsi" w:hAnsiTheme="minorHAnsi" w:cstheme="minorHAnsi"/>
                <w:sz w:val="20"/>
                <w:szCs w:val="20"/>
              </w:rPr>
              <w:t>or support Autistic Spectrum</w:t>
            </w:r>
            <w:r w:rsidR="006D2BAA">
              <w:rPr>
                <w:rFonts w:asciiTheme="minorHAnsi" w:hAnsiTheme="minorHAnsi" w:cstheme="minorHAnsi"/>
                <w:sz w:val="20"/>
                <w:szCs w:val="20"/>
              </w:rPr>
              <w:t>.</w:t>
            </w:r>
          </w:p>
          <w:p w14:paraId="4E6E52AD" w14:textId="5F61BBC3" w:rsidR="00E61A5E"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Educated to degree level</w:t>
            </w:r>
            <w:r w:rsidR="006D2BAA">
              <w:rPr>
                <w:rFonts w:asciiTheme="minorHAnsi" w:hAnsiTheme="minorHAnsi" w:cstheme="minorHAnsi"/>
                <w:sz w:val="20"/>
                <w:szCs w:val="20"/>
              </w:rPr>
              <w:t>.</w:t>
            </w:r>
          </w:p>
          <w:p w14:paraId="2D32FB80" w14:textId="4FB939A4" w:rsidR="00BD77A8" w:rsidRPr="006D2BAA" w:rsidRDefault="00BD77A8" w:rsidP="006D2BAA">
            <w:pPr>
              <w:pStyle w:val="ListBullet2"/>
              <w:rPr>
                <w:rFonts w:asciiTheme="minorHAnsi" w:hAnsiTheme="minorHAnsi" w:cstheme="minorHAnsi"/>
                <w:sz w:val="18"/>
                <w:szCs w:val="18"/>
              </w:rPr>
            </w:pPr>
            <w:r w:rsidRPr="00BD77A8">
              <w:rPr>
                <w:rFonts w:asciiTheme="minorHAnsi" w:hAnsiTheme="minorHAnsi" w:cstheme="minorHAnsi"/>
                <w:sz w:val="18"/>
                <w:szCs w:val="18"/>
              </w:rPr>
              <w:t xml:space="preserve">Mandatory qualification information: </w:t>
            </w:r>
            <w:hyperlink r:id="rId16" w:history="1">
              <w:r w:rsidRPr="00BD77A8">
                <w:rPr>
                  <w:rStyle w:val="Hyperlink"/>
                  <w:rFonts w:asciiTheme="minorHAnsi" w:hAnsiTheme="minorHAnsi" w:cstheme="minorHAnsi"/>
                  <w:sz w:val="18"/>
                  <w:szCs w:val="18"/>
                </w:rPr>
                <w:t>https://www.practitioners.slc.co.uk/media/1844/nmh_mandatory_qualifications_and_professional_body_membership_requirements.pdf</w:t>
              </w:r>
            </w:hyperlink>
          </w:p>
        </w:tc>
      </w:tr>
    </w:tbl>
    <w:p w14:paraId="49091448" w14:textId="77777777" w:rsidR="00E61A5E" w:rsidRPr="00BD77A8" w:rsidRDefault="27487823" w:rsidP="7F5E16C9">
      <w:pPr>
        <w:pStyle w:val="Heading3"/>
        <w:rPr>
          <w:rFonts w:asciiTheme="minorHAnsi" w:hAnsiTheme="minorHAnsi" w:cstheme="minorHAnsi"/>
          <w:sz w:val="20"/>
          <w:szCs w:val="20"/>
        </w:rPr>
      </w:pPr>
      <w:r w:rsidRPr="00BD77A8">
        <w:rPr>
          <w:rFonts w:asciiTheme="minorHAnsi" w:hAnsiTheme="minorHAnsi" w:cstheme="minorHAnsi"/>
          <w:sz w:val="20"/>
          <w:szCs w:val="20"/>
        </w:rPr>
        <w:t>Experience</w:t>
      </w:r>
      <w:r w:rsidR="74E4E276" w:rsidRPr="00BD77A8">
        <w:rPr>
          <w:rFonts w:asciiTheme="minorHAnsi" w:hAnsiTheme="minorHAnsi" w:cstheme="minorHAnsi"/>
          <w:sz w:val="20"/>
          <w:szCs w:val="20"/>
        </w:rPr>
        <w:t>, skills, and knowledge</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experience, skills, and knowledge."/>
      </w:tblPr>
      <w:tblGrid>
        <w:gridCol w:w="2264"/>
        <w:gridCol w:w="12021"/>
      </w:tblGrid>
      <w:tr w:rsidR="007C2BBE" w:rsidRPr="00BD77A8" w14:paraId="4EBA5D9E" w14:textId="77777777" w:rsidTr="7F5E16C9">
        <w:tc>
          <w:tcPr>
            <w:tcW w:w="2264" w:type="dxa"/>
            <w:tcMar>
              <w:top w:w="113" w:type="dxa"/>
            </w:tcMar>
          </w:tcPr>
          <w:p w14:paraId="7C5BEE96" w14:textId="77777777" w:rsidR="00E279F7" w:rsidRPr="00BD77A8" w:rsidRDefault="74E4E276"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7B6B1217" w14:textId="089F42B4" w:rsid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Relevant and up to date experience in the specialist area relating to the role</w:t>
            </w:r>
            <w:r w:rsidR="00A225B0">
              <w:rPr>
                <w:rFonts w:asciiTheme="minorHAnsi" w:hAnsiTheme="minorHAnsi" w:cstheme="minorHAnsi"/>
                <w:sz w:val="20"/>
                <w:szCs w:val="20"/>
              </w:rPr>
              <w:t>.</w:t>
            </w:r>
          </w:p>
          <w:p w14:paraId="6983BC15" w14:textId="37F2ACD5" w:rsidR="00BC0B15" w:rsidRPr="00BC0B15" w:rsidRDefault="00BC0B15" w:rsidP="00BC0B15">
            <w:pPr>
              <w:pStyle w:val="ListBullet2"/>
              <w:widowControl/>
              <w:spacing w:line="276" w:lineRule="auto"/>
              <w:rPr>
                <w:rFonts w:asciiTheme="minorHAnsi" w:hAnsiTheme="minorHAnsi" w:cstheme="minorHAnsi"/>
                <w:sz w:val="20"/>
                <w:szCs w:val="20"/>
              </w:rPr>
            </w:pPr>
            <w:r w:rsidRPr="00BC0B15">
              <w:rPr>
                <w:rFonts w:asciiTheme="minorHAnsi" w:hAnsiTheme="minorHAnsi" w:cstheme="minorHAnsi"/>
                <w:sz w:val="20"/>
                <w:szCs w:val="20"/>
              </w:rPr>
              <w:t>Knowledge of confidentiality issues and the ability to maintain confidentiality within the professional role.</w:t>
            </w:r>
          </w:p>
          <w:p w14:paraId="55A20506" w14:textId="60CE9E19"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Experience of planning and delivering strategies to adults to assist them to manage their condition alongside study</w:t>
            </w:r>
            <w:r w:rsidR="00A225B0">
              <w:rPr>
                <w:rFonts w:asciiTheme="minorHAnsi" w:hAnsiTheme="minorHAnsi" w:cstheme="minorHAnsi"/>
                <w:sz w:val="20"/>
                <w:szCs w:val="20"/>
              </w:rPr>
              <w:t>.</w:t>
            </w:r>
          </w:p>
          <w:p w14:paraId="3E116A71" w14:textId="0422E05E" w:rsidR="00E279F7" w:rsidRPr="0085747B" w:rsidRDefault="00150B05" w:rsidP="0085747B">
            <w:pPr>
              <w:pStyle w:val="ListBullet2"/>
              <w:widowControl/>
              <w:spacing w:line="276" w:lineRule="auto"/>
              <w:rPr>
                <w:rFonts w:asciiTheme="minorHAnsi" w:hAnsiTheme="minorHAnsi" w:cstheme="minorHAnsi"/>
                <w:sz w:val="18"/>
                <w:szCs w:val="18"/>
              </w:rPr>
            </w:pPr>
            <w:r w:rsidRPr="00150B05">
              <w:rPr>
                <w:rFonts w:asciiTheme="minorHAnsi" w:hAnsiTheme="minorHAnsi" w:cstheme="minorHAnsi"/>
                <w:sz w:val="20"/>
                <w:szCs w:val="20"/>
              </w:rPr>
              <w:t>Experience of working</w:t>
            </w:r>
            <w:r>
              <w:rPr>
                <w:rFonts w:asciiTheme="minorHAnsi" w:hAnsiTheme="minorHAnsi" w:cstheme="minorHAnsi"/>
                <w:sz w:val="20"/>
                <w:szCs w:val="20"/>
              </w:rPr>
              <w:t xml:space="preserve"> </w:t>
            </w:r>
            <w:r w:rsidRPr="00150B05">
              <w:rPr>
                <w:rFonts w:asciiTheme="minorHAnsi" w:hAnsiTheme="minorHAnsi" w:cstheme="minorHAnsi"/>
                <w:sz w:val="20"/>
                <w:szCs w:val="20"/>
              </w:rPr>
              <w:t xml:space="preserve">one-to-one with </w:t>
            </w:r>
            <w:r>
              <w:rPr>
                <w:rFonts w:asciiTheme="minorHAnsi" w:hAnsiTheme="minorHAnsi" w:cstheme="minorHAnsi"/>
                <w:sz w:val="20"/>
                <w:szCs w:val="20"/>
              </w:rPr>
              <w:t>stu</w:t>
            </w:r>
            <w:r w:rsidR="00B74E14">
              <w:rPr>
                <w:rFonts w:asciiTheme="minorHAnsi" w:hAnsiTheme="minorHAnsi" w:cstheme="minorHAnsi"/>
                <w:sz w:val="20"/>
                <w:szCs w:val="20"/>
              </w:rPr>
              <w:t>de</w:t>
            </w:r>
            <w:r>
              <w:rPr>
                <w:rFonts w:asciiTheme="minorHAnsi" w:hAnsiTheme="minorHAnsi" w:cstheme="minorHAnsi"/>
                <w:sz w:val="20"/>
                <w:szCs w:val="20"/>
              </w:rPr>
              <w:t xml:space="preserve">nts </w:t>
            </w:r>
            <w:r w:rsidRPr="00150B05">
              <w:rPr>
                <w:rFonts w:asciiTheme="minorHAnsi" w:hAnsiTheme="minorHAnsi" w:cstheme="minorHAnsi"/>
                <w:sz w:val="20"/>
                <w:szCs w:val="20"/>
              </w:rPr>
              <w:t xml:space="preserve">with </w:t>
            </w:r>
            <w:r w:rsidR="00B74E14">
              <w:rPr>
                <w:rFonts w:asciiTheme="minorHAnsi" w:hAnsiTheme="minorHAnsi" w:cstheme="minorHAnsi"/>
                <w:sz w:val="20"/>
                <w:szCs w:val="20"/>
              </w:rPr>
              <w:t>specific learning differences</w:t>
            </w:r>
            <w:r w:rsidRPr="00150B05">
              <w:rPr>
                <w:rFonts w:asciiTheme="minorHAnsi" w:hAnsiTheme="minorHAnsi" w:cstheme="minorHAnsi"/>
                <w:sz w:val="20"/>
                <w:szCs w:val="20"/>
              </w:rPr>
              <w:t xml:space="preserve"> and</w:t>
            </w:r>
            <w:r>
              <w:rPr>
                <w:rFonts w:asciiTheme="minorHAnsi" w:hAnsiTheme="minorHAnsi" w:cstheme="minorHAnsi"/>
                <w:sz w:val="20"/>
                <w:szCs w:val="20"/>
              </w:rPr>
              <w:t xml:space="preserve"> / </w:t>
            </w:r>
            <w:r w:rsidR="00B74E14">
              <w:rPr>
                <w:rFonts w:asciiTheme="minorHAnsi" w:hAnsiTheme="minorHAnsi" w:cstheme="minorHAnsi"/>
                <w:sz w:val="20"/>
                <w:szCs w:val="20"/>
              </w:rPr>
              <w:t xml:space="preserve">or </w:t>
            </w:r>
            <w:r>
              <w:rPr>
                <w:rFonts w:asciiTheme="minorHAnsi" w:hAnsiTheme="minorHAnsi" w:cstheme="minorHAnsi"/>
                <w:sz w:val="20"/>
                <w:szCs w:val="20"/>
              </w:rPr>
              <w:t>Autistic Spectrum</w:t>
            </w:r>
            <w:r w:rsidR="00DF007A" w:rsidRPr="0085747B">
              <w:rPr>
                <w:rFonts w:asciiTheme="minorHAnsi" w:hAnsiTheme="minorHAnsi" w:cstheme="minorHAnsi"/>
                <w:sz w:val="20"/>
                <w:szCs w:val="20"/>
              </w:rPr>
              <w:t xml:space="preserve"> that will </w:t>
            </w:r>
            <w:r w:rsidR="00AF3BD6" w:rsidRPr="0085747B">
              <w:rPr>
                <w:rFonts w:asciiTheme="minorHAnsi" w:hAnsiTheme="minorHAnsi" w:cstheme="minorHAnsi"/>
                <w:sz w:val="20"/>
                <w:szCs w:val="20"/>
              </w:rPr>
              <w:t>support the development</w:t>
            </w:r>
            <w:r w:rsidR="00BD77A8" w:rsidRPr="0085747B">
              <w:rPr>
                <w:rFonts w:asciiTheme="minorHAnsi" w:hAnsiTheme="minorHAnsi" w:cstheme="minorHAnsi"/>
                <w:sz w:val="20"/>
                <w:szCs w:val="20"/>
              </w:rPr>
              <w:t xml:space="preserve"> of independent learning strategies</w:t>
            </w:r>
            <w:r w:rsidR="00AF3BD6" w:rsidRPr="0085747B">
              <w:rPr>
                <w:rFonts w:asciiTheme="minorHAnsi" w:hAnsiTheme="minorHAnsi" w:cstheme="minorHAnsi"/>
                <w:sz w:val="20"/>
                <w:szCs w:val="20"/>
              </w:rPr>
              <w:t>.</w:t>
            </w:r>
          </w:p>
          <w:p w14:paraId="6DDCE7ED" w14:textId="5519BDF7" w:rsidR="00B56D3C" w:rsidRPr="00BD77A8" w:rsidRDefault="00B56D3C" w:rsidP="00DF007A">
            <w:pPr>
              <w:pStyle w:val="ListBullet2"/>
              <w:widowControl/>
              <w:spacing w:line="276" w:lineRule="auto"/>
              <w:rPr>
                <w:rFonts w:asciiTheme="minorHAnsi" w:hAnsiTheme="minorHAnsi" w:cstheme="minorHAnsi"/>
                <w:sz w:val="18"/>
                <w:szCs w:val="18"/>
              </w:rPr>
            </w:pPr>
            <w:r w:rsidRPr="00B56D3C">
              <w:rPr>
                <w:rFonts w:asciiTheme="minorHAnsi" w:hAnsiTheme="minorHAnsi" w:cstheme="minorHAnsi"/>
                <w:sz w:val="18"/>
                <w:szCs w:val="18"/>
              </w:rPr>
              <w:t>Excellent interpersonal, communication and listening skills.</w:t>
            </w:r>
          </w:p>
        </w:tc>
      </w:tr>
      <w:tr w:rsidR="007C2BBE" w:rsidRPr="00BD77A8" w14:paraId="43290A24" w14:textId="77777777" w:rsidTr="7F5E16C9">
        <w:tc>
          <w:tcPr>
            <w:tcW w:w="2264" w:type="dxa"/>
            <w:tcMar>
              <w:top w:w="113" w:type="dxa"/>
            </w:tcMar>
          </w:tcPr>
          <w:p w14:paraId="5EA64D3D" w14:textId="77777777" w:rsidR="00E279F7" w:rsidRPr="00BD77A8" w:rsidRDefault="2B36B266"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lastRenderedPageBreak/>
              <w:t>Desirable</w:t>
            </w:r>
          </w:p>
        </w:tc>
        <w:tc>
          <w:tcPr>
            <w:tcW w:w="12021" w:type="dxa"/>
            <w:tcMar>
              <w:top w:w="113" w:type="dxa"/>
            </w:tcMar>
          </w:tcPr>
          <w:p w14:paraId="2CFC6A7F" w14:textId="7E31B0D1"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A working knowledge of the DfE Quality Assurance Framework</w:t>
            </w:r>
            <w:r w:rsidR="00B56D3C">
              <w:rPr>
                <w:rFonts w:asciiTheme="minorHAnsi" w:hAnsiTheme="minorHAnsi" w:cstheme="minorHAnsi"/>
                <w:sz w:val="20"/>
                <w:szCs w:val="20"/>
              </w:rPr>
              <w:t>.</w:t>
            </w:r>
          </w:p>
          <w:p w14:paraId="6A8E4867" w14:textId="20BC9876"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Experience of working with learners in a Higher Education setting</w:t>
            </w:r>
            <w:r w:rsidR="00B56D3C">
              <w:rPr>
                <w:rFonts w:asciiTheme="minorHAnsi" w:hAnsiTheme="minorHAnsi" w:cstheme="minorHAnsi"/>
                <w:sz w:val="20"/>
                <w:szCs w:val="20"/>
              </w:rPr>
              <w:t>.</w:t>
            </w:r>
          </w:p>
          <w:p w14:paraId="6F7C8616" w14:textId="7675D014"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Previous experience of working in an advice or guidance capacity</w:t>
            </w:r>
            <w:r w:rsidR="00B56D3C">
              <w:rPr>
                <w:rFonts w:asciiTheme="minorHAnsi" w:hAnsiTheme="minorHAnsi" w:cstheme="minorHAnsi"/>
                <w:sz w:val="20"/>
                <w:szCs w:val="20"/>
              </w:rPr>
              <w:t>.</w:t>
            </w:r>
          </w:p>
          <w:p w14:paraId="2CEE0B02" w14:textId="53594CD8" w:rsidR="00E279F7"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 xml:space="preserve">Experience of using and applying assistive software </w:t>
            </w:r>
            <w:r w:rsidR="00B56D3C" w:rsidRPr="00BD77A8">
              <w:rPr>
                <w:rFonts w:asciiTheme="minorHAnsi" w:hAnsiTheme="minorHAnsi" w:cstheme="minorHAnsi"/>
                <w:sz w:val="20"/>
                <w:szCs w:val="20"/>
              </w:rPr>
              <w:t>e.g.,</w:t>
            </w:r>
            <w:r w:rsidRPr="00BD77A8">
              <w:rPr>
                <w:rFonts w:asciiTheme="minorHAnsi" w:hAnsiTheme="minorHAnsi" w:cstheme="minorHAnsi"/>
                <w:sz w:val="20"/>
                <w:szCs w:val="20"/>
              </w:rPr>
              <w:t xml:space="preserve"> Text Help as an aid to independent study skills development</w:t>
            </w:r>
            <w:r w:rsidR="00B56D3C">
              <w:rPr>
                <w:rFonts w:asciiTheme="minorHAnsi" w:hAnsiTheme="minorHAnsi" w:cstheme="minorHAnsi"/>
                <w:sz w:val="20"/>
                <w:szCs w:val="20"/>
              </w:rPr>
              <w:t>.</w:t>
            </w:r>
          </w:p>
        </w:tc>
      </w:tr>
    </w:tbl>
    <w:p w14:paraId="1876ECAF" w14:textId="0787A4CA" w:rsidR="00597FF3" w:rsidRPr="00BD77A8" w:rsidRDefault="3F48BCE0" w:rsidP="7F5E16C9">
      <w:pPr>
        <w:pStyle w:val="Heading3"/>
        <w:rPr>
          <w:rFonts w:asciiTheme="minorHAnsi" w:hAnsiTheme="minorHAnsi" w:cstheme="minorHAnsi"/>
          <w:sz w:val="20"/>
          <w:szCs w:val="20"/>
        </w:rPr>
      </w:pPr>
      <w:r w:rsidRPr="00BD77A8">
        <w:rPr>
          <w:rFonts w:asciiTheme="minorHAnsi" w:hAnsiTheme="minorHAnsi" w:cstheme="minorHAnsi"/>
          <w:sz w:val="20"/>
          <w:szCs w:val="20"/>
        </w:rPr>
        <w:t>Personal attributes</w:t>
      </w:r>
    </w:p>
    <w:tbl>
      <w:tblPr>
        <w:tblStyle w:val="TableGrid"/>
        <w:tblW w:w="0" w:type="auto"/>
        <w:tblInd w:w="-4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Description w:val="Essential and desirable personal attributes."/>
      </w:tblPr>
      <w:tblGrid>
        <w:gridCol w:w="2264"/>
        <w:gridCol w:w="12021"/>
      </w:tblGrid>
      <w:tr w:rsidR="007C2BBE" w:rsidRPr="00BD77A8" w14:paraId="1BB56807" w14:textId="77777777" w:rsidTr="7F5E16C9">
        <w:tc>
          <w:tcPr>
            <w:tcW w:w="2264" w:type="dxa"/>
            <w:tcMar>
              <w:top w:w="113" w:type="dxa"/>
            </w:tcMar>
          </w:tcPr>
          <w:p w14:paraId="2562B4BE" w14:textId="77777777" w:rsidR="009D0D87" w:rsidRPr="00BD77A8" w:rsidRDefault="6FA9EFA8" w:rsidP="7F5E16C9">
            <w:pPr>
              <w:ind w:left="0"/>
              <w:rPr>
                <w:rFonts w:asciiTheme="minorHAnsi" w:hAnsiTheme="minorHAnsi" w:cstheme="minorHAnsi"/>
                <w:b/>
                <w:bCs/>
                <w:sz w:val="20"/>
                <w:szCs w:val="20"/>
              </w:rPr>
            </w:pPr>
            <w:r w:rsidRPr="00BD77A8">
              <w:rPr>
                <w:rFonts w:asciiTheme="minorHAnsi" w:hAnsiTheme="minorHAnsi" w:cstheme="minorHAnsi"/>
                <w:b/>
                <w:bCs/>
                <w:sz w:val="20"/>
                <w:szCs w:val="20"/>
              </w:rPr>
              <w:t>Essential</w:t>
            </w:r>
          </w:p>
        </w:tc>
        <w:tc>
          <w:tcPr>
            <w:tcW w:w="12021" w:type="dxa"/>
            <w:tcMar>
              <w:top w:w="113" w:type="dxa"/>
            </w:tcMar>
          </w:tcPr>
          <w:p w14:paraId="206BB260" w14:textId="782EEAEB"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Strong and sensitive commitment to the principles of equality, diversity, and inclusion</w:t>
            </w:r>
            <w:r w:rsidR="00317E26">
              <w:rPr>
                <w:rFonts w:asciiTheme="minorHAnsi" w:hAnsiTheme="minorHAnsi" w:cstheme="minorHAnsi"/>
                <w:sz w:val="20"/>
                <w:szCs w:val="20"/>
              </w:rPr>
              <w:t>.</w:t>
            </w:r>
          </w:p>
          <w:p w14:paraId="5EA6E0B8" w14:textId="06D9B6D4" w:rsid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Understanding of confidentiality and boundary issues</w:t>
            </w:r>
            <w:r w:rsidR="00317E26">
              <w:rPr>
                <w:rFonts w:asciiTheme="minorHAnsi" w:hAnsiTheme="minorHAnsi" w:cstheme="minorHAnsi"/>
                <w:sz w:val="20"/>
                <w:szCs w:val="20"/>
              </w:rPr>
              <w:t>.</w:t>
            </w:r>
          </w:p>
          <w:p w14:paraId="488F15D5" w14:textId="77777777" w:rsidR="0055636F" w:rsidRPr="0055636F" w:rsidRDefault="0055636F" w:rsidP="0055636F">
            <w:pPr>
              <w:pStyle w:val="ListBullet2"/>
              <w:rPr>
                <w:rFonts w:asciiTheme="minorHAnsi" w:hAnsiTheme="minorHAnsi" w:cstheme="minorHAnsi"/>
                <w:sz w:val="20"/>
                <w:szCs w:val="20"/>
              </w:rPr>
            </w:pPr>
            <w:r w:rsidRPr="0055636F">
              <w:rPr>
                <w:rFonts w:asciiTheme="minorHAnsi" w:hAnsiTheme="minorHAnsi" w:cstheme="minorHAnsi"/>
                <w:sz w:val="20"/>
                <w:szCs w:val="20"/>
              </w:rPr>
              <w:t>Positive attitude towards disabled people and to be committed to enabling students to reach their full academic potential.</w:t>
            </w:r>
          </w:p>
          <w:p w14:paraId="73080B02" w14:textId="2B43D1EA" w:rsidR="0055636F" w:rsidRPr="0055636F" w:rsidRDefault="0055636F" w:rsidP="0055636F">
            <w:pPr>
              <w:pStyle w:val="ListBullet2"/>
              <w:widowControl/>
              <w:spacing w:line="276" w:lineRule="auto"/>
              <w:rPr>
                <w:rFonts w:asciiTheme="minorHAnsi" w:hAnsiTheme="minorHAnsi" w:cstheme="minorHAnsi"/>
                <w:sz w:val="20"/>
                <w:szCs w:val="20"/>
              </w:rPr>
            </w:pPr>
            <w:r w:rsidRPr="0055636F">
              <w:rPr>
                <w:rFonts w:asciiTheme="minorHAnsi" w:hAnsiTheme="minorHAnsi" w:cstheme="minorHAnsi"/>
                <w:sz w:val="20"/>
                <w:szCs w:val="20"/>
              </w:rPr>
              <w:t>Committed</w:t>
            </w:r>
            <w:r>
              <w:rPr>
                <w:rFonts w:asciiTheme="minorHAnsi" w:hAnsiTheme="minorHAnsi" w:cstheme="minorHAnsi"/>
                <w:sz w:val="20"/>
                <w:szCs w:val="20"/>
              </w:rPr>
              <w:t xml:space="preserve">, </w:t>
            </w:r>
            <w:r w:rsidRPr="0055636F">
              <w:rPr>
                <w:rFonts w:asciiTheme="minorHAnsi" w:hAnsiTheme="minorHAnsi" w:cstheme="minorHAnsi"/>
                <w:sz w:val="20"/>
                <w:szCs w:val="20"/>
              </w:rPr>
              <w:t>reliable and available throughout university term-time.</w:t>
            </w:r>
          </w:p>
          <w:p w14:paraId="4307D680" w14:textId="3AF73F58"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Excellent organisational skills</w:t>
            </w:r>
            <w:r w:rsidR="00317E26">
              <w:rPr>
                <w:rFonts w:asciiTheme="minorHAnsi" w:hAnsiTheme="minorHAnsi" w:cstheme="minorHAnsi"/>
                <w:sz w:val="20"/>
                <w:szCs w:val="20"/>
              </w:rPr>
              <w:t>.</w:t>
            </w:r>
          </w:p>
          <w:p w14:paraId="1EBCB64F" w14:textId="3A45E41E"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Reliability, flexibility, and punctuality</w:t>
            </w:r>
            <w:r w:rsidR="00317E26">
              <w:rPr>
                <w:rFonts w:asciiTheme="minorHAnsi" w:hAnsiTheme="minorHAnsi" w:cstheme="minorHAnsi"/>
                <w:sz w:val="20"/>
                <w:szCs w:val="20"/>
              </w:rPr>
              <w:t>.</w:t>
            </w:r>
          </w:p>
          <w:p w14:paraId="48AAA4F4" w14:textId="264D21E0" w:rsidR="00BD77A8" w:rsidRPr="00BD77A8" w:rsidRDefault="00BD77A8" w:rsidP="00BD77A8">
            <w:pPr>
              <w:pStyle w:val="ListBullet2"/>
              <w:rPr>
                <w:rFonts w:asciiTheme="minorHAnsi" w:hAnsiTheme="minorHAnsi" w:cstheme="minorHAnsi"/>
                <w:sz w:val="20"/>
                <w:szCs w:val="20"/>
              </w:rPr>
            </w:pPr>
            <w:r w:rsidRPr="00BD77A8">
              <w:rPr>
                <w:rFonts w:asciiTheme="minorHAnsi" w:hAnsiTheme="minorHAnsi" w:cstheme="minorHAnsi"/>
                <w:sz w:val="20"/>
                <w:szCs w:val="20"/>
              </w:rPr>
              <w:t>Effective and collaborative communication and interpersonal skills</w:t>
            </w:r>
            <w:r w:rsidR="00317E26">
              <w:rPr>
                <w:rFonts w:asciiTheme="minorHAnsi" w:hAnsiTheme="minorHAnsi" w:cstheme="minorHAnsi"/>
                <w:sz w:val="20"/>
                <w:szCs w:val="20"/>
              </w:rPr>
              <w:t>.</w:t>
            </w:r>
          </w:p>
          <w:p w14:paraId="56BC9538" w14:textId="78195315" w:rsidR="009D0D87" w:rsidRPr="00BD77A8" w:rsidRDefault="00BD77A8" w:rsidP="00BD77A8">
            <w:pPr>
              <w:pStyle w:val="ListBullet2"/>
              <w:rPr>
                <w:rFonts w:asciiTheme="minorHAnsi" w:hAnsiTheme="minorHAnsi" w:cstheme="minorHAnsi"/>
                <w:sz w:val="18"/>
                <w:szCs w:val="18"/>
              </w:rPr>
            </w:pPr>
            <w:r w:rsidRPr="00BD77A8">
              <w:rPr>
                <w:rFonts w:asciiTheme="minorHAnsi" w:hAnsiTheme="minorHAnsi" w:cstheme="minorHAnsi"/>
                <w:sz w:val="20"/>
                <w:szCs w:val="20"/>
              </w:rPr>
              <w:t>Excellent motivational qualities</w:t>
            </w:r>
            <w:r w:rsidR="00317E26">
              <w:rPr>
                <w:rFonts w:asciiTheme="minorHAnsi" w:hAnsiTheme="minorHAnsi" w:cstheme="minorHAnsi"/>
                <w:sz w:val="20"/>
                <w:szCs w:val="20"/>
              </w:rPr>
              <w:t>.</w:t>
            </w:r>
          </w:p>
        </w:tc>
      </w:tr>
    </w:tbl>
    <w:p w14:paraId="4F5DD879" w14:textId="77777777" w:rsidR="00B65020" w:rsidRDefault="00B65020" w:rsidP="7F5E16C9">
      <w:pPr>
        <w:ind w:left="0"/>
        <w:rPr>
          <w:sz w:val="16"/>
          <w:szCs w:val="16"/>
        </w:rPr>
      </w:pPr>
    </w:p>
    <w:p w14:paraId="36406E7A" w14:textId="253A79C2" w:rsidR="00296EEC" w:rsidRDefault="00296EEC" w:rsidP="7F5E16C9">
      <w:pPr>
        <w:ind w:left="0"/>
        <w:rPr>
          <w:sz w:val="16"/>
          <w:szCs w:val="16"/>
        </w:rPr>
        <w:sectPr w:rsidR="00296EEC" w:rsidSect="00565A66">
          <w:pgSz w:w="16838" w:h="11906" w:orient="landscape"/>
          <w:pgMar w:top="2410" w:right="1103" w:bottom="1440" w:left="1440" w:header="709" w:footer="227" w:gutter="0"/>
          <w:cols w:space="708"/>
          <w:docGrid w:linePitch="360"/>
        </w:sectPr>
      </w:pPr>
    </w:p>
    <w:p w14:paraId="5C20973C" w14:textId="1BAC040B" w:rsidR="00D54752" w:rsidRDefault="001747BD" w:rsidP="00296EEC">
      <w:pPr>
        <w:ind w:left="0"/>
      </w:pPr>
      <w:r w:rsidRPr="0014378E">
        <w:rPr>
          <w:sz w:val="32"/>
          <w:szCs w:val="32"/>
        </w:rPr>
        <w:lastRenderedPageBreak/>
        <w:t xml:space="preserve">Main </w:t>
      </w:r>
      <w:r w:rsidR="00E30624">
        <w:rPr>
          <w:sz w:val="32"/>
          <w:szCs w:val="32"/>
        </w:rPr>
        <w:t>p</w:t>
      </w:r>
      <w:r w:rsidRPr="0014378E">
        <w:rPr>
          <w:sz w:val="32"/>
          <w:szCs w:val="32"/>
        </w:rPr>
        <w:t>urpose of the role</w:t>
      </w:r>
    </w:p>
    <w:p w14:paraId="66D09F85" w14:textId="35780924" w:rsidR="00BD77A8" w:rsidRDefault="00BD77A8" w:rsidP="00BD77A8">
      <w:pPr>
        <w:ind w:left="0"/>
      </w:pPr>
      <w:r>
        <w:t>To provide specialist, non-subject specific study skills tuition for students with Specific Learning Difficulties (SpLD), Autistic Spectrum (AS) or other disabled students.</w:t>
      </w:r>
    </w:p>
    <w:p w14:paraId="452951C8" w14:textId="7AA2A434" w:rsidR="00BD77A8" w:rsidRDefault="00BD77A8" w:rsidP="00BD77A8">
      <w:pPr>
        <w:ind w:left="0"/>
      </w:pPr>
      <w:r>
        <w:t xml:space="preserve">To build positive professional relationships with a caseload of students </w:t>
      </w:r>
      <w:r w:rsidR="0085747B">
        <w:t>to</w:t>
      </w:r>
      <w:r>
        <w:t xml:space="preserve"> facilitate their development as independent learners, enabling them to develop effective learning strategies and transferable skills to improve their academic outcomes.</w:t>
      </w:r>
    </w:p>
    <w:p w14:paraId="5AB422F9" w14:textId="4B2AD48F" w:rsidR="00047F59" w:rsidRPr="0014378E" w:rsidRDefault="00047F59" w:rsidP="00BD77A8">
      <w:pPr>
        <w:ind w:left="0"/>
        <w:rPr>
          <w:sz w:val="32"/>
          <w:szCs w:val="32"/>
        </w:rPr>
      </w:pPr>
      <w:r w:rsidRPr="0014378E">
        <w:rPr>
          <w:sz w:val="32"/>
          <w:szCs w:val="32"/>
        </w:rPr>
        <w:t xml:space="preserve">Main </w:t>
      </w:r>
      <w:r w:rsidR="00E30624">
        <w:rPr>
          <w:sz w:val="32"/>
          <w:szCs w:val="32"/>
        </w:rPr>
        <w:t>d</w:t>
      </w:r>
      <w:r w:rsidRPr="0014378E">
        <w:rPr>
          <w:sz w:val="32"/>
          <w:szCs w:val="32"/>
        </w:rPr>
        <w:t xml:space="preserve">uties and </w:t>
      </w:r>
      <w:r w:rsidR="00E30624">
        <w:rPr>
          <w:sz w:val="32"/>
          <w:szCs w:val="32"/>
        </w:rPr>
        <w:t>r</w:t>
      </w:r>
      <w:r w:rsidRPr="0014378E">
        <w:rPr>
          <w:sz w:val="32"/>
          <w:szCs w:val="32"/>
        </w:rPr>
        <w:t>esponsibilities</w:t>
      </w:r>
    </w:p>
    <w:p w14:paraId="4F4AED41"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Support students on a 1:1 basis to develop, maintain and enhance their ability to overcome barriers to success through the development of new skills and strategies.</w:t>
      </w:r>
    </w:p>
    <w:p w14:paraId="087CB1F4"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Work with students to identify and develop an individual learning plan which is regularly reviewed together to monitor progress.</w:t>
      </w:r>
    </w:p>
    <w:p w14:paraId="32C3A13A"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Direct and signpost students to other sources of guidance and support.</w:t>
      </w:r>
    </w:p>
    <w:p w14:paraId="160D01C5"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Encourage students to make the best use of assistive technology and specialist software packages.</w:t>
      </w:r>
    </w:p>
    <w:p w14:paraId="0C0991ED"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Ensure accountability of delivered support through accurate maintenance of records and processes.</w:t>
      </w:r>
    </w:p>
    <w:p w14:paraId="662FDCC7"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Adapt communication style to meet the individual needs of the student.</w:t>
      </w:r>
    </w:p>
    <w:p w14:paraId="5535BA86"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Work safely within professional boundaries, recognising when there is a need to raise concerns and seek guidance, or refer to other services.</w:t>
      </w:r>
    </w:p>
    <w:p w14:paraId="094186AB"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Communicate effectively with the Support Worker Service, providing information and submitting timesheets accurately and promptly and keeping the service informed of availability for work.</w:t>
      </w:r>
    </w:p>
    <w:p w14:paraId="31D7F562"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Work closely with colleagues in Disability Advice and other teams, as appropriate.</w:t>
      </w:r>
    </w:p>
    <w:p w14:paraId="44ED9156" w14:textId="77777777" w:rsidR="00BD77A8"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Undertake continuing professional development (CPD) in line with the Department for Education’s (DfE) quality assurance framework and as required to maintain professional body membership.</w:t>
      </w:r>
    </w:p>
    <w:p w14:paraId="7E3A6AB9" w14:textId="7E953C1E" w:rsid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Adhere to the Equality Act 2010 in promoting an inclusive learning environmen</w:t>
      </w:r>
      <w:r>
        <w:rPr>
          <w:rFonts w:asciiTheme="minorHAnsi" w:hAnsiTheme="minorHAnsi" w:cstheme="minorHAnsi"/>
          <w:sz w:val="24"/>
          <w:szCs w:val="24"/>
        </w:rPr>
        <w:t>t</w:t>
      </w:r>
      <w:r w:rsidR="00317E26">
        <w:rPr>
          <w:rFonts w:asciiTheme="minorHAnsi" w:hAnsiTheme="minorHAnsi" w:cstheme="minorHAnsi"/>
          <w:sz w:val="24"/>
          <w:szCs w:val="24"/>
        </w:rPr>
        <w:t>.</w:t>
      </w:r>
    </w:p>
    <w:p w14:paraId="10EE2914" w14:textId="7786821C" w:rsidR="00736535" w:rsidRPr="00BD77A8" w:rsidRDefault="00BD77A8" w:rsidP="00BD77A8">
      <w:pPr>
        <w:pStyle w:val="ListParagraph"/>
        <w:numPr>
          <w:ilvl w:val="0"/>
          <w:numId w:val="49"/>
        </w:numPr>
        <w:rPr>
          <w:rFonts w:asciiTheme="minorHAnsi" w:hAnsiTheme="minorHAnsi" w:cstheme="minorHAnsi"/>
          <w:sz w:val="24"/>
          <w:szCs w:val="24"/>
        </w:rPr>
      </w:pPr>
      <w:r w:rsidRPr="00BD77A8">
        <w:rPr>
          <w:rFonts w:asciiTheme="minorHAnsi" w:hAnsiTheme="minorHAnsi" w:cstheme="minorHAnsi"/>
          <w:sz w:val="24"/>
          <w:szCs w:val="24"/>
        </w:rPr>
        <w:t>Carry out any other duties reasonably requested by line manager appropriate to the role.</w:t>
      </w:r>
    </w:p>
    <w:sectPr w:rsidR="00736535" w:rsidRPr="00BD77A8" w:rsidSect="0064251A">
      <w:pgSz w:w="11906" w:h="16838"/>
      <w:pgMar w:top="2410" w:right="991" w:bottom="1440" w:left="144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6D9A" w14:textId="77777777" w:rsidR="005104CE" w:rsidRDefault="005104CE" w:rsidP="0064251A">
      <w:r>
        <w:separator/>
      </w:r>
    </w:p>
    <w:p w14:paraId="64935D92" w14:textId="77777777" w:rsidR="005104CE" w:rsidRDefault="005104CE" w:rsidP="0064251A"/>
  </w:endnote>
  <w:endnote w:type="continuationSeparator" w:id="0">
    <w:p w14:paraId="49DB45D3" w14:textId="77777777" w:rsidR="005104CE" w:rsidRDefault="005104CE" w:rsidP="0064251A">
      <w:r>
        <w:continuationSeparator/>
      </w:r>
    </w:p>
    <w:p w14:paraId="7C129600" w14:textId="77777777" w:rsidR="005104CE" w:rsidRDefault="005104CE" w:rsidP="0064251A"/>
  </w:endnote>
  <w:endnote w:type="continuationNotice" w:id="1">
    <w:p w14:paraId="6AD59A9E" w14:textId="77777777" w:rsidR="005104CE" w:rsidRDefault="00510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4862"/>
      <w:docPartObj>
        <w:docPartGallery w:val="Page Numbers (Bottom of Page)"/>
        <w:docPartUnique/>
      </w:docPartObj>
    </w:sdtPr>
    <w:sdtEndPr>
      <w:rPr>
        <w:noProof/>
      </w:rPr>
    </w:sdtEndPr>
    <w:sdtContent>
      <w:p w14:paraId="6EF691E3" w14:textId="77777777" w:rsidR="004A5DDC" w:rsidRDefault="004A5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7A72E" w14:textId="77777777" w:rsidR="00693339" w:rsidRDefault="00693339" w:rsidP="0064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9C7B" w14:textId="77777777" w:rsidR="005104CE" w:rsidRDefault="005104CE" w:rsidP="0064251A">
      <w:r>
        <w:separator/>
      </w:r>
    </w:p>
    <w:p w14:paraId="77BFC670" w14:textId="77777777" w:rsidR="005104CE" w:rsidRDefault="005104CE" w:rsidP="0064251A"/>
  </w:footnote>
  <w:footnote w:type="continuationSeparator" w:id="0">
    <w:p w14:paraId="35E41567" w14:textId="77777777" w:rsidR="005104CE" w:rsidRDefault="005104CE" w:rsidP="0064251A">
      <w:r>
        <w:continuationSeparator/>
      </w:r>
    </w:p>
    <w:p w14:paraId="0A15E564" w14:textId="77777777" w:rsidR="005104CE" w:rsidRDefault="005104CE" w:rsidP="0064251A"/>
  </w:footnote>
  <w:footnote w:type="continuationNotice" w:id="1">
    <w:p w14:paraId="005951CE" w14:textId="77777777" w:rsidR="005104CE" w:rsidRDefault="00510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58D1" w14:textId="77777777" w:rsidR="00344500" w:rsidRPr="00700C21" w:rsidRDefault="004645A2" w:rsidP="0064251A">
    <w:pPr>
      <w:pStyle w:val="Header"/>
      <w:ind w:left="-426"/>
    </w:pPr>
    <w:r>
      <w:drawing>
        <wp:inline distT="0" distB="0" distL="0" distR="0" wp14:anchorId="162344C9" wp14:editId="6212963A">
          <wp:extent cx="2177381" cy="435428"/>
          <wp:effectExtent l="0" t="0" r="0" b="3175"/>
          <wp:docPr id="7" name="Picture 7"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University of Bradford logo."/>
                  <pic:cNvPicPr/>
                </pic:nvPicPr>
                <pic:blipFill>
                  <a:blip r:embed="rId1"/>
                  <a:stretch>
                    <a:fillRect/>
                  </a:stretch>
                </pic:blipFill>
                <pic:spPr>
                  <a:xfrm>
                    <a:off x="0" y="0"/>
                    <a:ext cx="2250225" cy="449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250" w14:textId="77777777" w:rsidR="0047138C" w:rsidRDefault="004645A2" w:rsidP="0064251A">
    <w:pPr>
      <w:pStyle w:val="Header"/>
    </w:pPr>
    <w:r>
      <w:tab/>
    </w:r>
  </w:p>
</w:hdr>
</file>

<file path=word/intelligence2.xml><?xml version="1.0" encoding="utf-8"?>
<int2:intelligence xmlns:int2="http://schemas.microsoft.com/office/intelligence/2020/intelligence" xmlns:oel="http://schemas.microsoft.com/office/2019/extlst">
  <int2:observations>
    <int2:textHash int2:hashCode="E40USnUOaG6Jrg" int2:id="ZHxpCkTY">
      <int2:state int2:value="Rejected" int2:type="AugLoop_Text_Critique"/>
    </int2:textHash>
    <int2:textHash int2:hashCode="m/C6mGJeQTWOW1" int2:id="V5tG8mPv">
      <int2:state int2:value="Rejected" int2:type="AugLoop_Text_Critique"/>
    </int2:textHash>
    <int2:textHash int2:hashCode="ni8UUdXdlt6RIo" int2:id="z5hp4Pn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212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D2A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E0FF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C82D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FE0D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24F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602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0C49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075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A0D9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5195"/>
    <w:multiLevelType w:val="multilevel"/>
    <w:tmpl w:val="E8628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CC65D5"/>
    <w:multiLevelType w:val="hybridMultilevel"/>
    <w:tmpl w:val="AE14C350"/>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2" w15:restartNumberingAfterBreak="0">
    <w:nsid w:val="0AFC14DA"/>
    <w:multiLevelType w:val="hybridMultilevel"/>
    <w:tmpl w:val="29FA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C683211"/>
    <w:multiLevelType w:val="hybridMultilevel"/>
    <w:tmpl w:val="A24AA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F71515"/>
    <w:multiLevelType w:val="hybridMultilevel"/>
    <w:tmpl w:val="EAFA02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0ED35E91"/>
    <w:multiLevelType w:val="multilevel"/>
    <w:tmpl w:val="3F7A84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23349E"/>
    <w:multiLevelType w:val="hybridMultilevel"/>
    <w:tmpl w:val="4DDEA934"/>
    <w:lvl w:ilvl="0" w:tplc="AAB44C2E">
      <w:start w:val="1"/>
      <w:numFmt w:val="bullet"/>
      <w:lvlText w:val=""/>
      <w:lvlJc w:val="left"/>
      <w:pPr>
        <w:ind w:left="720" w:hanging="360"/>
      </w:pPr>
      <w:rPr>
        <w:rFonts w:ascii="Symbol" w:hAnsi="Symbol" w:hint="default"/>
      </w:rPr>
    </w:lvl>
    <w:lvl w:ilvl="1" w:tplc="FF38C41A">
      <w:start w:val="1"/>
      <w:numFmt w:val="bullet"/>
      <w:lvlText w:val="o"/>
      <w:lvlJc w:val="left"/>
      <w:pPr>
        <w:ind w:left="1440" w:hanging="360"/>
      </w:pPr>
      <w:rPr>
        <w:rFonts w:ascii="Courier New" w:hAnsi="Courier New" w:hint="default"/>
      </w:rPr>
    </w:lvl>
    <w:lvl w:ilvl="2" w:tplc="B3F8B1E0">
      <w:start w:val="1"/>
      <w:numFmt w:val="bullet"/>
      <w:lvlText w:val=""/>
      <w:lvlJc w:val="left"/>
      <w:pPr>
        <w:ind w:left="2160" w:hanging="360"/>
      </w:pPr>
      <w:rPr>
        <w:rFonts w:ascii="Wingdings" w:hAnsi="Wingdings" w:hint="default"/>
      </w:rPr>
    </w:lvl>
    <w:lvl w:ilvl="3" w:tplc="605ACBB2">
      <w:start w:val="1"/>
      <w:numFmt w:val="bullet"/>
      <w:lvlText w:val=""/>
      <w:lvlJc w:val="left"/>
      <w:pPr>
        <w:ind w:left="2880" w:hanging="360"/>
      </w:pPr>
      <w:rPr>
        <w:rFonts w:ascii="Symbol" w:hAnsi="Symbol" w:hint="default"/>
      </w:rPr>
    </w:lvl>
    <w:lvl w:ilvl="4" w:tplc="FF12FC06">
      <w:start w:val="1"/>
      <w:numFmt w:val="bullet"/>
      <w:lvlText w:val="o"/>
      <w:lvlJc w:val="left"/>
      <w:pPr>
        <w:ind w:left="3600" w:hanging="360"/>
      </w:pPr>
      <w:rPr>
        <w:rFonts w:ascii="Courier New" w:hAnsi="Courier New" w:hint="default"/>
      </w:rPr>
    </w:lvl>
    <w:lvl w:ilvl="5" w:tplc="F6BAE920">
      <w:start w:val="1"/>
      <w:numFmt w:val="bullet"/>
      <w:lvlText w:val=""/>
      <w:lvlJc w:val="left"/>
      <w:pPr>
        <w:ind w:left="4320" w:hanging="360"/>
      </w:pPr>
      <w:rPr>
        <w:rFonts w:ascii="Wingdings" w:hAnsi="Wingdings" w:hint="default"/>
      </w:rPr>
    </w:lvl>
    <w:lvl w:ilvl="6" w:tplc="06C62A08">
      <w:start w:val="1"/>
      <w:numFmt w:val="bullet"/>
      <w:lvlText w:val=""/>
      <w:lvlJc w:val="left"/>
      <w:pPr>
        <w:ind w:left="5040" w:hanging="360"/>
      </w:pPr>
      <w:rPr>
        <w:rFonts w:ascii="Symbol" w:hAnsi="Symbol" w:hint="default"/>
      </w:rPr>
    </w:lvl>
    <w:lvl w:ilvl="7" w:tplc="DC3EB11E">
      <w:start w:val="1"/>
      <w:numFmt w:val="bullet"/>
      <w:lvlText w:val="o"/>
      <w:lvlJc w:val="left"/>
      <w:pPr>
        <w:ind w:left="5760" w:hanging="360"/>
      </w:pPr>
      <w:rPr>
        <w:rFonts w:ascii="Courier New" w:hAnsi="Courier New" w:hint="default"/>
      </w:rPr>
    </w:lvl>
    <w:lvl w:ilvl="8" w:tplc="4CC44E7A">
      <w:start w:val="1"/>
      <w:numFmt w:val="bullet"/>
      <w:lvlText w:val=""/>
      <w:lvlJc w:val="left"/>
      <w:pPr>
        <w:ind w:left="6480" w:hanging="360"/>
      </w:pPr>
      <w:rPr>
        <w:rFonts w:ascii="Wingdings" w:hAnsi="Wingdings" w:hint="default"/>
      </w:rPr>
    </w:lvl>
  </w:abstractNum>
  <w:abstractNum w:abstractNumId="17" w15:restartNumberingAfterBreak="0">
    <w:nsid w:val="17F543C1"/>
    <w:multiLevelType w:val="hybridMultilevel"/>
    <w:tmpl w:val="0EB2394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211568A0"/>
    <w:multiLevelType w:val="hybridMultilevel"/>
    <w:tmpl w:val="B84CCB62"/>
    <w:lvl w:ilvl="0" w:tplc="0CBE186A">
      <w:start w:val="1"/>
      <w:numFmt w:val="bullet"/>
      <w:lvlText w:val=""/>
      <w:lvlJc w:val="left"/>
      <w:pPr>
        <w:ind w:left="720" w:hanging="360"/>
      </w:pPr>
      <w:rPr>
        <w:rFonts w:ascii="Symbol" w:hAnsi="Symbol" w:hint="default"/>
      </w:rPr>
    </w:lvl>
    <w:lvl w:ilvl="1" w:tplc="E294C41A">
      <w:start w:val="1"/>
      <w:numFmt w:val="bullet"/>
      <w:lvlText w:val="o"/>
      <w:lvlJc w:val="left"/>
      <w:pPr>
        <w:ind w:left="1440" w:hanging="360"/>
      </w:pPr>
      <w:rPr>
        <w:rFonts w:ascii="Courier New" w:hAnsi="Courier New" w:hint="default"/>
      </w:rPr>
    </w:lvl>
    <w:lvl w:ilvl="2" w:tplc="9BC45D28">
      <w:start w:val="1"/>
      <w:numFmt w:val="bullet"/>
      <w:lvlText w:val=""/>
      <w:lvlJc w:val="left"/>
      <w:pPr>
        <w:ind w:left="2160" w:hanging="360"/>
      </w:pPr>
      <w:rPr>
        <w:rFonts w:ascii="Wingdings" w:hAnsi="Wingdings" w:hint="default"/>
      </w:rPr>
    </w:lvl>
    <w:lvl w:ilvl="3" w:tplc="2A6E0BBC">
      <w:start w:val="1"/>
      <w:numFmt w:val="bullet"/>
      <w:lvlText w:val=""/>
      <w:lvlJc w:val="left"/>
      <w:pPr>
        <w:ind w:left="2880" w:hanging="360"/>
      </w:pPr>
      <w:rPr>
        <w:rFonts w:ascii="Symbol" w:hAnsi="Symbol" w:hint="default"/>
      </w:rPr>
    </w:lvl>
    <w:lvl w:ilvl="4" w:tplc="85B2793A">
      <w:start w:val="1"/>
      <w:numFmt w:val="bullet"/>
      <w:lvlText w:val="o"/>
      <w:lvlJc w:val="left"/>
      <w:pPr>
        <w:ind w:left="3600" w:hanging="360"/>
      </w:pPr>
      <w:rPr>
        <w:rFonts w:ascii="Courier New" w:hAnsi="Courier New" w:hint="default"/>
      </w:rPr>
    </w:lvl>
    <w:lvl w:ilvl="5" w:tplc="2EB8A9A2">
      <w:start w:val="1"/>
      <w:numFmt w:val="bullet"/>
      <w:lvlText w:val=""/>
      <w:lvlJc w:val="left"/>
      <w:pPr>
        <w:ind w:left="4320" w:hanging="360"/>
      </w:pPr>
      <w:rPr>
        <w:rFonts w:ascii="Wingdings" w:hAnsi="Wingdings" w:hint="default"/>
      </w:rPr>
    </w:lvl>
    <w:lvl w:ilvl="6" w:tplc="57CA3CBC">
      <w:start w:val="1"/>
      <w:numFmt w:val="bullet"/>
      <w:lvlText w:val=""/>
      <w:lvlJc w:val="left"/>
      <w:pPr>
        <w:ind w:left="5040" w:hanging="360"/>
      </w:pPr>
      <w:rPr>
        <w:rFonts w:ascii="Symbol" w:hAnsi="Symbol" w:hint="default"/>
      </w:rPr>
    </w:lvl>
    <w:lvl w:ilvl="7" w:tplc="8018BC48">
      <w:start w:val="1"/>
      <w:numFmt w:val="bullet"/>
      <w:lvlText w:val="o"/>
      <w:lvlJc w:val="left"/>
      <w:pPr>
        <w:ind w:left="5760" w:hanging="360"/>
      </w:pPr>
      <w:rPr>
        <w:rFonts w:ascii="Courier New" w:hAnsi="Courier New" w:hint="default"/>
      </w:rPr>
    </w:lvl>
    <w:lvl w:ilvl="8" w:tplc="CC2A1F04">
      <w:start w:val="1"/>
      <w:numFmt w:val="bullet"/>
      <w:lvlText w:val=""/>
      <w:lvlJc w:val="left"/>
      <w:pPr>
        <w:ind w:left="6480" w:hanging="360"/>
      </w:pPr>
      <w:rPr>
        <w:rFonts w:ascii="Wingdings" w:hAnsi="Wingdings" w:hint="default"/>
      </w:rPr>
    </w:lvl>
  </w:abstractNum>
  <w:abstractNum w:abstractNumId="19" w15:restartNumberingAfterBreak="0">
    <w:nsid w:val="274530AA"/>
    <w:multiLevelType w:val="hybridMultilevel"/>
    <w:tmpl w:val="7446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91F34C0"/>
    <w:multiLevelType w:val="hybridMultilevel"/>
    <w:tmpl w:val="DD1645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346CFB97"/>
    <w:multiLevelType w:val="hybridMultilevel"/>
    <w:tmpl w:val="3ACAC9E0"/>
    <w:lvl w:ilvl="0" w:tplc="1DB2B5F2">
      <w:start w:val="1"/>
      <w:numFmt w:val="bullet"/>
      <w:lvlText w:val="-"/>
      <w:lvlJc w:val="left"/>
      <w:pPr>
        <w:ind w:left="720" w:hanging="360"/>
      </w:pPr>
      <w:rPr>
        <w:rFonts w:ascii="Calibri" w:hAnsi="Calibri" w:hint="default"/>
      </w:rPr>
    </w:lvl>
    <w:lvl w:ilvl="1" w:tplc="744E4D74">
      <w:start w:val="1"/>
      <w:numFmt w:val="bullet"/>
      <w:lvlText w:val="o"/>
      <w:lvlJc w:val="left"/>
      <w:pPr>
        <w:ind w:left="1440" w:hanging="360"/>
      </w:pPr>
      <w:rPr>
        <w:rFonts w:ascii="Courier New" w:hAnsi="Courier New" w:hint="default"/>
      </w:rPr>
    </w:lvl>
    <w:lvl w:ilvl="2" w:tplc="AE84801C">
      <w:start w:val="1"/>
      <w:numFmt w:val="bullet"/>
      <w:lvlText w:val=""/>
      <w:lvlJc w:val="left"/>
      <w:pPr>
        <w:ind w:left="2160" w:hanging="360"/>
      </w:pPr>
      <w:rPr>
        <w:rFonts w:ascii="Wingdings" w:hAnsi="Wingdings" w:hint="default"/>
      </w:rPr>
    </w:lvl>
    <w:lvl w:ilvl="3" w:tplc="4FA4D0EA">
      <w:start w:val="1"/>
      <w:numFmt w:val="bullet"/>
      <w:lvlText w:val=""/>
      <w:lvlJc w:val="left"/>
      <w:pPr>
        <w:ind w:left="2880" w:hanging="360"/>
      </w:pPr>
      <w:rPr>
        <w:rFonts w:ascii="Symbol" w:hAnsi="Symbol" w:hint="default"/>
      </w:rPr>
    </w:lvl>
    <w:lvl w:ilvl="4" w:tplc="4FDAAE64">
      <w:start w:val="1"/>
      <w:numFmt w:val="bullet"/>
      <w:lvlText w:val="o"/>
      <w:lvlJc w:val="left"/>
      <w:pPr>
        <w:ind w:left="3600" w:hanging="360"/>
      </w:pPr>
      <w:rPr>
        <w:rFonts w:ascii="Courier New" w:hAnsi="Courier New" w:hint="default"/>
      </w:rPr>
    </w:lvl>
    <w:lvl w:ilvl="5" w:tplc="B68A47C4">
      <w:start w:val="1"/>
      <w:numFmt w:val="bullet"/>
      <w:lvlText w:val=""/>
      <w:lvlJc w:val="left"/>
      <w:pPr>
        <w:ind w:left="4320" w:hanging="360"/>
      </w:pPr>
      <w:rPr>
        <w:rFonts w:ascii="Wingdings" w:hAnsi="Wingdings" w:hint="default"/>
      </w:rPr>
    </w:lvl>
    <w:lvl w:ilvl="6" w:tplc="8A4E5024">
      <w:start w:val="1"/>
      <w:numFmt w:val="bullet"/>
      <w:lvlText w:val=""/>
      <w:lvlJc w:val="left"/>
      <w:pPr>
        <w:ind w:left="5040" w:hanging="360"/>
      </w:pPr>
      <w:rPr>
        <w:rFonts w:ascii="Symbol" w:hAnsi="Symbol" w:hint="default"/>
      </w:rPr>
    </w:lvl>
    <w:lvl w:ilvl="7" w:tplc="E878E6F0">
      <w:start w:val="1"/>
      <w:numFmt w:val="bullet"/>
      <w:lvlText w:val="o"/>
      <w:lvlJc w:val="left"/>
      <w:pPr>
        <w:ind w:left="5760" w:hanging="360"/>
      </w:pPr>
      <w:rPr>
        <w:rFonts w:ascii="Courier New" w:hAnsi="Courier New" w:hint="default"/>
      </w:rPr>
    </w:lvl>
    <w:lvl w:ilvl="8" w:tplc="190A1A48">
      <w:start w:val="1"/>
      <w:numFmt w:val="bullet"/>
      <w:lvlText w:val=""/>
      <w:lvlJc w:val="left"/>
      <w:pPr>
        <w:ind w:left="6480" w:hanging="360"/>
      </w:pPr>
      <w:rPr>
        <w:rFonts w:ascii="Wingdings" w:hAnsi="Wingdings" w:hint="default"/>
      </w:rPr>
    </w:lvl>
  </w:abstractNum>
  <w:abstractNum w:abstractNumId="22" w15:restartNumberingAfterBreak="0">
    <w:nsid w:val="3E7711D7"/>
    <w:multiLevelType w:val="hybridMultilevel"/>
    <w:tmpl w:val="372637DA"/>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3" w15:restartNumberingAfterBreak="0">
    <w:nsid w:val="3EA15BD7"/>
    <w:multiLevelType w:val="hybridMultilevel"/>
    <w:tmpl w:val="027C8B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3BC4508"/>
    <w:multiLevelType w:val="hybridMultilevel"/>
    <w:tmpl w:val="148A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2166F"/>
    <w:multiLevelType w:val="hybridMultilevel"/>
    <w:tmpl w:val="9D94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73A9D"/>
    <w:multiLevelType w:val="hybridMultilevel"/>
    <w:tmpl w:val="CBAE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4D00833"/>
    <w:multiLevelType w:val="hybridMultilevel"/>
    <w:tmpl w:val="8C004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D1634"/>
    <w:multiLevelType w:val="multilevel"/>
    <w:tmpl w:val="CB76E57A"/>
    <w:lvl w:ilvl="0">
      <w:start w:val="1"/>
      <w:numFmt w:val="decimal"/>
      <w:lvlText w:val="1.%1"/>
      <w:lvlJc w:val="left"/>
      <w:pPr>
        <w:ind w:left="1440" w:hanging="360"/>
      </w:pPr>
      <w:rPr>
        <w:rFonts w:hint="default"/>
        <w:caps w:val="0"/>
        <w:strike w:val="0"/>
        <w:dstrike w:val="0"/>
        <w:vanish w:val="0"/>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59C52C4B"/>
    <w:multiLevelType w:val="hybridMultilevel"/>
    <w:tmpl w:val="0868CCE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15:restartNumberingAfterBreak="0">
    <w:nsid w:val="62DB8746"/>
    <w:multiLevelType w:val="hybridMultilevel"/>
    <w:tmpl w:val="EB969DE4"/>
    <w:lvl w:ilvl="0" w:tplc="E1BA33B4">
      <w:start w:val="1"/>
      <w:numFmt w:val="bullet"/>
      <w:lvlText w:val="-"/>
      <w:lvlJc w:val="left"/>
      <w:pPr>
        <w:ind w:left="720" w:hanging="360"/>
      </w:pPr>
      <w:rPr>
        <w:rFonts w:ascii="Calibri" w:hAnsi="Calibri" w:hint="default"/>
      </w:rPr>
    </w:lvl>
    <w:lvl w:ilvl="1" w:tplc="DE388BD8">
      <w:start w:val="1"/>
      <w:numFmt w:val="bullet"/>
      <w:lvlText w:val="o"/>
      <w:lvlJc w:val="left"/>
      <w:pPr>
        <w:ind w:left="1440" w:hanging="360"/>
      </w:pPr>
      <w:rPr>
        <w:rFonts w:ascii="Courier New" w:hAnsi="Courier New" w:hint="default"/>
      </w:rPr>
    </w:lvl>
    <w:lvl w:ilvl="2" w:tplc="71F8962A">
      <w:start w:val="1"/>
      <w:numFmt w:val="bullet"/>
      <w:lvlText w:val=""/>
      <w:lvlJc w:val="left"/>
      <w:pPr>
        <w:ind w:left="2160" w:hanging="360"/>
      </w:pPr>
      <w:rPr>
        <w:rFonts w:ascii="Wingdings" w:hAnsi="Wingdings" w:hint="default"/>
      </w:rPr>
    </w:lvl>
    <w:lvl w:ilvl="3" w:tplc="4B4AD1D0">
      <w:start w:val="1"/>
      <w:numFmt w:val="bullet"/>
      <w:lvlText w:val=""/>
      <w:lvlJc w:val="left"/>
      <w:pPr>
        <w:ind w:left="2880" w:hanging="360"/>
      </w:pPr>
      <w:rPr>
        <w:rFonts w:ascii="Symbol" w:hAnsi="Symbol" w:hint="default"/>
      </w:rPr>
    </w:lvl>
    <w:lvl w:ilvl="4" w:tplc="B5BA3482">
      <w:start w:val="1"/>
      <w:numFmt w:val="bullet"/>
      <w:lvlText w:val="o"/>
      <w:lvlJc w:val="left"/>
      <w:pPr>
        <w:ind w:left="3600" w:hanging="360"/>
      </w:pPr>
      <w:rPr>
        <w:rFonts w:ascii="Courier New" w:hAnsi="Courier New" w:hint="default"/>
      </w:rPr>
    </w:lvl>
    <w:lvl w:ilvl="5" w:tplc="EF368362">
      <w:start w:val="1"/>
      <w:numFmt w:val="bullet"/>
      <w:lvlText w:val=""/>
      <w:lvlJc w:val="left"/>
      <w:pPr>
        <w:ind w:left="4320" w:hanging="360"/>
      </w:pPr>
      <w:rPr>
        <w:rFonts w:ascii="Wingdings" w:hAnsi="Wingdings" w:hint="default"/>
      </w:rPr>
    </w:lvl>
    <w:lvl w:ilvl="6" w:tplc="A836C234">
      <w:start w:val="1"/>
      <w:numFmt w:val="bullet"/>
      <w:lvlText w:val=""/>
      <w:lvlJc w:val="left"/>
      <w:pPr>
        <w:ind w:left="5040" w:hanging="360"/>
      </w:pPr>
      <w:rPr>
        <w:rFonts w:ascii="Symbol" w:hAnsi="Symbol" w:hint="default"/>
      </w:rPr>
    </w:lvl>
    <w:lvl w:ilvl="7" w:tplc="F612D094">
      <w:start w:val="1"/>
      <w:numFmt w:val="bullet"/>
      <w:lvlText w:val="o"/>
      <w:lvlJc w:val="left"/>
      <w:pPr>
        <w:ind w:left="5760" w:hanging="360"/>
      </w:pPr>
      <w:rPr>
        <w:rFonts w:ascii="Courier New" w:hAnsi="Courier New" w:hint="default"/>
      </w:rPr>
    </w:lvl>
    <w:lvl w:ilvl="8" w:tplc="618A623E">
      <w:start w:val="1"/>
      <w:numFmt w:val="bullet"/>
      <w:lvlText w:val=""/>
      <w:lvlJc w:val="left"/>
      <w:pPr>
        <w:ind w:left="6480" w:hanging="360"/>
      </w:pPr>
      <w:rPr>
        <w:rFonts w:ascii="Wingdings" w:hAnsi="Wingdings" w:hint="default"/>
      </w:rPr>
    </w:lvl>
  </w:abstractNum>
  <w:abstractNum w:abstractNumId="31" w15:restartNumberingAfterBreak="0">
    <w:nsid w:val="65CB57E2"/>
    <w:multiLevelType w:val="hybridMultilevel"/>
    <w:tmpl w:val="65027A8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66883424"/>
    <w:multiLevelType w:val="hybridMultilevel"/>
    <w:tmpl w:val="190EA0E8"/>
    <w:lvl w:ilvl="0" w:tplc="53DCA272">
      <w:start w:val="1"/>
      <w:numFmt w:val="bullet"/>
      <w:lvlText w:val=""/>
      <w:lvlJc w:val="left"/>
      <w:pPr>
        <w:ind w:left="720" w:hanging="360"/>
      </w:pPr>
      <w:rPr>
        <w:rFonts w:ascii="Symbol" w:hAnsi="Symbol" w:hint="default"/>
      </w:rPr>
    </w:lvl>
    <w:lvl w:ilvl="1" w:tplc="70340C98">
      <w:start w:val="1"/>
      <w:numFmt w:val="bullet"/>
      <w:lvlText w:val="o"/>
      <w:lvlJc w:val="left"/>
      <w:pPr>
        <w:ind w:left="1440" w:hanging="360"/>
      </w:pPr>
      <w:rPr>
        <w:rFonts w:ascii="Courier New" w:hAnsi="Courier New" w:hint="default"/>
      </w:rPr>
    </w:lvl>
    <w:lvl w:ilvl="2" w:tplc="A8DEDB38">
      <w:start w:val="1"/>
      <w:numFmt w:val="bullet"/>
      <w:lvlText w:val=""/>
      <w:lvlJc w:val="left"/>
      <w:pPr>
        <w:ind w:left="2160" w:hanging="360"/>
      </w:pPr>
      <w:rPr>
        <w:rFonts w:ascii="Wingdings" w:hAnsi="Wingdings" w:hint="default"/>
      </w:rPr>
    </w:lvl>
    <w:lvl w:ilvl="3" w:tplc="8C4809CA">
      <w:start w:val="1"/>
      <w:numFmt w:val="bullet"/>
      <w:lvlText w:val=""/>
      <w:lvlJc w:val="left"/>
      <w:pPr>
        <w:ind w:left="2880" w:hanging="360"/>
      </w:pPr>
      <w:rPr>
        <w:rFonts w:ascii="Symbol" w:hAnsi="Symbol" w:hint="default"/>
      </w:rPr>
    </w:lvl>
    <w:lvl w:ilvl="4" w:tplc="E8885B1C">
      <w:start w:val="1"/>
      <w:numFmt w:val="bullet"/>
      <w:lvlText w:val="o"/>
      <w:lvlJc w:val="left"/>
      <w:pPr>
        <w:ind w:left="3600" w:hanging="360"/>
      </w:pPr>
      <w:rPr>
        <w:rFonts w:ascii="Courier New" w:hAnsi="Courier New" w:hint="default"/>
      </w:rPr>
    </w:lvl>
    <w:lvl w:ilvl="5" w:tplc="C464E57E">
      <w:start w:val="1"/>
      <w:numFmt w:val="bullet"/>
      <w:lvlText w:val=""/>
      <w:lvlJc w:val="left"/>
      <w:pPr>
        <w:ind w:left="4320" w:hanging="360"/>
      </w:pPr>
      <w:rPr>
        <w:rFonts w:ascii="Wingdings" w:hAnsi="Wingdings" w:hint="default"/>
      </w:rPr>
    </w:lvl>
    <w:lvl w:ilvl="6" w:tplc="CBA61EEA">
      <w:start w:val="1"/>
      <w:numFmt w:val="bullet"/>
      <w:lvlText w:val=""/>
      <w:lvlJc w:val="left"/>
      <w:pPr>
        <w:ind w:left="5040" w:hanging="360"/>
      </w:pPr>
      <w:rPr>
        <w:rFonts w:ascii="Symbol" w:hAnsi="Symbol" w:hint="default"/>
      </w:rPr>
    </w:lvl>
    <w:lvl w:ilvl="7" w:tplc="554CDFE2">
      <w:start w:val="1"/>
      <w:numFmt w:val="bullet"/>
      <w:lvlText w:val="o"/>
      <w:lvlJc w:val="left"/>
      <w:pPr>
        <w:ind w:left="5760" w:hanging="360"/>
      </w:pPr>
      <w:rPr>
        <w:rFonts w:ascii="Courier New" w:hAnsi="Courier New" w:hint="default"/>
      </w:rPr>
    </w:lvl>
    <w:lvl w:ilvl="8" w:tplc="5F78E28E">
      <w:start w:val="1"/>
      <w:numFmt w:val="bullet"/>
      <w:lvlText w:val=""/>
      <w:lvlJc w:val="left"/>
      <w:pPr>
        <w:ind w:left="6480" w:hanging="360"/>
      </w:pPr>
      <w:rPr>
        <w:rFonts w:ascii="Wingdings" w:hAnsi="Wingdings" w:hint="default"/>
      </w:rPr>
    </w:lvl>
  </w:abstractNum>
  <w:abstractNum w:abstractNumId="33" w15:restartNumberingAfterBreak="0">
    <w:nsid w:val="685B4B55"/>
    <w:multiLevelType w:val="hybridMultilevel"/>
    <w:tmpl w:val="8918D9C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69C02F5F"/>
    <w:multiLevelType w:val="hybridMultilevel"/>
    <w:tmpl w:val="226A8C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6DF17E75"/>
    <w:multiLevelType w:val="hybridMultilevel"/>
    <w:tmpl w:val="6146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419F"/>
    <w:multiLevelType w:val="multilevel"/>
    <w:tmpl w:val="256870BA"/>
    <w:lvl w:ilvl="0">
      <w:start w:val="1"/>
      <w:numFmt w:val="decimal"/>
      <w:lvlText w:val="%1"/>
      <w:lvlJc w:val="left"/>
      <w:pPr>
        <w:ind w:left="1021" w:hanging="1021"/>
      </w:pPr>
      <w:rPr>
        <w:rFonts w:ascii="Georgia" w:hAnsi="Georgia" w:hint="default"/>
        <w:color w:val="0070C0"/>
        <w:sz w:val="32"/>
        <w:u w:color="FFFFFF" w:themeColor="background1"/>
        <w14:cntxtAlts/>
      </w:rPr>
    </w:lvl>
    <w:lvl w:ilvl="1">
      <w:start w:val="1"/>
      <w:numFmt w:val="decimal"/>
      <w:lvlText w:val="%1.%2"/>
      <w:lvlJc w:val="left"/>
      <w:pPr>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Lucida Sans" w:hAnsi="Lucida Sans"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1D0F42"/>
    <w:multiLevelType w:val="multilevel"/>
    <w:tmpl w:val="0EC290A6"/>
    <w:lvl w:ilvl="0">
      <w:start w:val="1"/>
      <w:numFmt w:val="decimal"/>
      <w:lvlText w:val="1.%1"/>
      <w:lvlJc w:val="left"/>
      <w:pPr>
        <w:ind w:left="1440" w:hanging="360"/>
      </w:pPr>
      <w:rPr>
        <w:rFonts w:hint="default"/>
        <w:caps w:val="0"/>
        <w:strike w:val="0"/>
        <w:dstrike w:val="0"/>
        <w:vanish w:val="0"/>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7B791558"/>
    <w:multiLevelType w:val="hybridMultilevel"/>
    <w:tmpl w:val="F33E28F4"/>
    <w:lvl w:ilvl="0" w:tplc="08090001">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39" w15:restartNumberingAfterBreak="0">
    <w:nsid w:val="7C2867D0"/>
    <w:multiLevelType w:val="hybridMultilevel"/>
    <w:tmpl w:val="A2FE679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DAD1E06"/>
    <w:multiLevelType w:val="multilevel"/>
    <w:tmpl w:val="0E7875C6"/>
    <w:lvl w:ilvl="0">
      <w:start w:val="1"/>
      <w:numFmt w:val="decimal"/>
      <w:lvlText w:val="%1"/>
      <w:lvlJc w:val="left"/>
      <w:pPr>
        <w:ind w:left="1021" w:hanging="1021"/>
      </w:pPr>
      <w:rPr>
        <w:rFonts w:ascii="Georgia" w:hAnsi="Georgia" w:hint="default"/>
        <w:color w:val="0070C0"/>
        <w:sz w:val="32"/>
        <w:u w:color="FFFFFF" w:themeColor="background1"/>
        <w14:cntxtAlts/>
      </w:rPr>
    </w:lvl>
    <w:lvl w:ilvl="1">
      <w:start w:val="1"/>
      <w:numFmt w:val="bullet"/>
      <w:lvlText w:val=""/>
      <w:lvlJc w:val="left"/>
      <w:pPr>
        <w:ind w:left="1134" w:hanging="1134"/>
      </w:pPr>
      <w:rPr>
        <w:rFonts w:ascii="Symbol" w:hAnsi="Symbol" w:hint="default"/>
        <w:b w:val="0"/>
        <w:bCs w:val="0"/>
        <w:sz w:val="22"/>
      </w:rPr>
    </w:lvl>
    <w:lvl w:ilvl="2">
      <w:start w:val="1"/>
      <w:numFmt w:val="decimal"/>
      <w:lvlText w:val="%1.%2.%3"/>
      <w:lvlJc w:val="left"/>
      <w:pPr>
        <w:ind w:left="1134" w:hanging="1134"/>
      </w:pPr>
      <w:rPr>
        <w:rFonts w:ascii="Lucida Sans" w:hAnsi="Lucida Sans" w:hint="default"/>
        <w:color w:val="auto"/>
        <w:sz w:val="22"/>
      </w:rPr>
    </w:lvl>
    <w:lvl w:ilvl="3">
      <w:start w:val="1"/>
      <w:numFmt w:val="bullet"/>
      <w:lvlText w:val=""/>
      <w:lvlJc w:val="left"/>
      <w:pPr>
        <w:ind w:left="1701" w:hanging="567"/>
      </w:pPr>
      <w:rPr>
        <w:rFonts w:ascii="Symbol" w:hAnsi="Symbol" w:hint="default"/>
        <w:color w:val="auto"/>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9344907">
    <w:abstractNumId w:val="16"/>
  </w:num>
  <w:num w:numId="2" w16cid:durableId="710224077">
    <w:abstractNumId w:val="18"/>
  </w:num>
  <w:num w:numId="3" w16cid:durableId="965307304">
    <w:abstractNumId w:val="32"/>
  </w:num>
  <w:num w:numId="4" w16cid:durableId="717314435">
    <w:abstractNumId w:val="30"/>
  </w:num>
  <w:num w:numId="5" w16cid:durableId="792945091">
    <w:abstractNumId w:val="21"/>
  </w:num>
  <w:num w:numId="6" w16cid:durableId="664744566">
    <w:abstractNumId w:val="36"/>
  </w:num>
  <w:num w:numId="7" w16cid:durableId="550651446">
    <w:abstractNumId w:val="39"/>
  </w:num>
  <w:num w:numId="8" w16cid:durableId="809370790">
    <w:abstractNumId w:val="14"/>
  </w:num>
  <w:num w:numId="9" w16cid:durableId="2022005009">
    <w:abstractNumId w:val="23"/>
  </w:num>
  <w:num w:numId="10" w16cid:durableId="5893191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507021">
    <w:abstractNumId w:val="40"/>
  </w:num>
  <w:num w:numId="12" w16cid:durableId="951132759">
    <w:abstractNumId w:val="12"/>
  </w:num>
  <w:num w:numId="13" w16cid:durableId="964240247">
    <w:abstractNumId w:val="8"/>
  </w:num>
  <w:num w:numId="14" w16cid:durableId="1049917893">
    <w:abstractNumId w:val="37"/>
  </w:num>
  <w:num w:numId="15" w16cid:durableId="1505165996">
    <w:abstractNumId w:val="37"/>
  </w:num>
  <w:num w:numId="16" w16cid:durableId="243330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8402297">
    <w:abstractNumId w:val="28"/>
  </w:num>
  <w:num w:numId="18" w16cid:durableId="27921706">
    <w:abstractNumId w:val="10"/>
  </w:num>
  <w:num w:numId="19" w16cid:durableId="817108303">
    <w:abstractNumId w:val="9"/>
  </w:num>
  <w:num w:numId="20" w16cid:durableId="602954369">
    <w:abstractNumId w:val="7"/>
  </w:num>
  <w:num w:numId="21" w16cid:durableId="1915040933">
    <w:abstractNumId w:val="6"/>
  </w:num>
  <w:num w:numId="22" w16cid:durableId="1788769709">
    <w:abstractNumId w:val="5"/>
  </w:num>
  <w:num w:numId="23" w16cid:durableId="1795949321">
    <w:abstractNumId w:val="4"/>
  </w:num>
  <w:num w:numId="24" w16cid:durableId="341054323">
    <w:abstractNumId w:val="3"/>
  </w:num>
  <w:num w:numId="25" w16cid:durableId="14507358">
    <w:abstractNumId w:val="2"/>
  </w:num>
  <w:num w:numId="26" w16cid:durableId="1824007480">
    <w:abstractNumId w:val="1"/>
  </w:num>
  <w:num w:numId="27" w16cid:durableId="503207528">
    <w:abstractNumId w:val="0"/>
  </w:num>
  <w:num w:numId="28" w16cid:durableId="1173447499">
    <w:abstractNumId w:val="15"/>
  </w:num>
  <w:num w:numId="29" w16cid:durableId="1474906643">
    <w:abstractNumId w:val="10"/>
  </w:num>
  <w:num w:numId="30" w16cid:durableId="942767222">
    <w:abstractNumId w:val="10"/>
  </w:num>
  <w:num w:numId="31" w16cid:durableId="153759351">
    <w:abstractNumId w:val="10"/>
  </w:num>
  <w:num w:numId="32" w16cid:durableId="1519542958">
    <w:abstractNumId w:val="10"/>
  </w:num>
  <w:num w:numId="33" w16cid:durableId="714080730">
    <w:abstractNumId w:val="10"/>
  </w:num>
  <w:num w:numId="34" w16cid:durableId="1516462379">
    <w:abstractNumId w:val="35"/>
  </w:num>
  <w:num w:numId="35" w16cid:durableId="2000501241">
    <w:abstractNumId w:val="22"/>
  </w:num>
  <w:num w:numId="36" w16cid:durableId="2106032057">
    <w:abstractNumId w:val="20"/>
  </w:num>
  <w:num w:numId="37" w16cid:durableId="256330245">
    <w:abstractNumId w:val="31"/>
  </w:num>
  <w:num w:numId="38" w16cid:durableId="1466892969">
    <w:abstractNumId w:val="19"/>
  </w:num>
  <w:num w:numId="39" w16cid:durableId="1224750688">
    <w:abstractNumId w:val="24"/>
  </w:num>
  <w:num w:numId="40" w16cid:durableId="760567279">
    <w:abstractNumId w:val="11"/>
  </w:num>
  <w:num w:numId="41" w16cid:durableId="1965187250">
    <w:abstractNumId w:val="29"/>
  </w:num>
  <w:num w:numId="42" w16cid:durableId="384764864">
    <w:abstractNumId w:val="34"/>
  </w:num>
  <w:num w:numId="43" w16cid:durableId="1239706220">
    <w:abstractNumId w:val="38"/>
  </w:num>
  <w:num w:numId="44" w16cid:durableId="1237130930">
    <w:abstractNumId w:val="25"/>
  </w:num>
  <w:num w:numId="45" w16cid:durableId="2129199579">
    <w:abstractNumId w:val="33"/>
  </w:num>
  <w:num w:numId="46" w16cid:durableId="1450901947">
    <w:abstractNumId w:val="17"/>
  </w:num>
  <w:num w:numId="47" w16cid:durableId="1917395187">
    <w:abstractNumId w:val="13"/>
  </w:num>
  <w:num w:numId="48" w16cid:durableId="1655991778">
    <w:abstractNumId w:val="26"/>
  </w:num>
  <w:num w:numId="49" w16cid:durableId="106040051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o:colormru v:ext="edit" colors="#0053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3E"/>
    <w:rsid w:val="00004F9D"/>
    <w:rsid w:val="00012664"/>
    <w:rsid w:val="000131E2"/>
    <w:rsid w:val="00020690"/>
    <w:rsid w:val="00020C7D"/>
    <w:rsid w:val="0002335C"/>
    <w:rsid w:val="00023E45"/>
    <w:rsid w:val="000253E6"/>
    <w:rsid w:val="000271A6"/>
    <w:rsid w:val="000320EE"/>
    <w:rsid w:val="000343F4"/>
    <w:rsid w:val="00034A79"/>
    <w:rsid w:val="00035E55"/>
    <w:rsid w:val="00042961"/>
    <w:rsid w:val="000450B1"/>
    <w:rsid w:val="00045C35"/>
    <w:rsid w:val="00047F59"/>
    <w:rsid w:val="000501D8"/>
    <w:rsid w:val="000532EB"/>
    <w:rsid w:val="00053505"/>
    <w:rsid w:val="00055E23"/>
    <w:rsid w:val="0005627B"/>
    <w:rsid w:val="00057EB1"/>
    <w:rsid w:val="000611F6"/>
    <w:rsid w:val="00061DB9"/>
    <w:rsid w:val="00067934"/>
    <w:rsid w:val="000737FE"/>
    <w:rsid w:val="000800C4"/>
    <w:rsid w:val="000827B6"/>
    <w:rsid w:val="00085113"/>
    <w:rsid w:val="00086A89"/>
    <w:rsid w:val="00087485"/>
    <w:rsid w:val="000913AC"/>
    <w:rsid w:val="00091D93"/>
    <w:rsid w:val="0009367B"/>
    <w:rsid w:val="00093695"/>
    <w:rsid w:val="00093D24"/>
    <w:rsid w:val="00094D58"/>
    <w:rsid w:val="000A1D88"/>
    <w:rsid w:val="000A4A52"/>
    <w:rsid w:val="000C0BE9"/>
    <w:rsid w:val="000C0EAA"/>
    <w:rsid w:val="000C1139"/>
    <w:rsid w:val="000C1762"/>
    <w:rsid w:val="000C5BAF"/>
    <w:rsid w:val="000D2837"/>
    <w:rsid w:val="000D47C5"/>
    <w:rsid w:val="000D5B31"/>
    <w:rsid w:val="000E0460"/>
    <w:rsid w:val="000E24E8"/>
    <w:rsid w:val="000E4BEA"/>
    <w:rsid w:val="000E68F0"/>
    <w:rsid w:val="000E7718"/>
    <w:rsid w:val="000E7900"/>
    <w:rsid w:val="000F3D64"/>
    <w:rsid w:val="000F75B7"/>
    <w:rsid w:val="000F7F57"/>
    <w:rsid w:val="00101406"/>
    <w:rsid w:val="00107C85"/>
    <w:rsid w:val="00110219"/>
    <w:rsid w:val="001106E8"/>
    <w:rsid w:val="0011078C"/>
    <w:rsid w:val="00114252"/>
    <w:rsid w:val="00114ABF"/>
    <w:rsid w:val="0012127C"/>
    <w:rsid w:val="00121902"/>
    <w:rsid w:val="00121E3D"/>
    <w:rsid w:val="001237B3"/>
    <w:rsid w:val="001246E7"/>
    <w:rsid w:val="00133C56"/>
    <w:rsid w:val="0013664E"/>
    <w:rsid w:val="00136EB7"/>
    <w:rsid w:val="00137140"/>
    <w:rsid w:val="00137C06"/>
    <w:rsid w:val="00140AA2"/>
    <w:rsid w:val="00143489"/>
    <w:rsid w:val="0014378E"/>
    <w:rsid w:val="00145695"/>
    <w:rsid w:val="0014663D"/>
    <w:rsid w:val="001469F8"/>
    <w:rsid w:val="00150583"/>
    <w:rsid w:val="00150B05"/>
    <w:rsid w:val="00153D29"/>
    <w:rsid w:val="0015530C"/>
    <w:rsid w:val="001601C2"/>
    <w:rsid w:val="001644CC"/>
    <w:rsid w:val="00165CCB"/>
    <w:rsid w:val="00167E9B"/>
    <w:rsid w:val="00173636"/>
    <w:rsid w:val="001747BD"/>
    <w:rsid w:val="00176322"/>
    <w:rsid w:val="00177E01"/>
    <w:rsid w:val="001815EB"/>
    <w:rsid w:val="00183F8E"/>
    <w:rsid w:val="0018579D"/>
    <w:rsid w:val="00185DF0"/>
    <w:rsid w:val="001906C6"/>
    <w:rsid w:val="00192B13"/>
    <w:rsid w:val="00192D06"/>
    <w:rsid w:val="00193E1D"/>
    <w:rsid w:val="0019515D"/>
    <w:rsid w:val="001A0751"/>
    <w:rsid w:val="001A0FF8"/>
    <w:rsid w:val="001A206A"/>
    <w:rsid w:val="001A500C"/>
    <w:rsid w:val="001B11DF"/>
    <w:rsid w:val="001B2490"/>
    <w:rsid w:val="001B4E8C"/>
    <w:rsid w:val="001B5279"/>
    <w:rsid w:val="001B6060"/>
    <w:rsid w:val="001B72E0"/>
    <w:rsid w:val="001B7EB0"/>
    <w:rsid w:val="001C093D"/>
    <w:rsid w:val="001C3BE4"/>
    <w:rsid w:val="001C52C4"/>
    <w:rsid w:val="001C6953"/>
    <w:rsid w:val="001C7648"/>
    <w:rsid w:val="001D1C69"/>
    <w:rsid w:val="001D3AE6"/>
    <w:rsid w:val="001D77AB"/>
    <w:rsid w:val="001E147E"/>
    <w:rsid w:val="001E3230"/>
    <w:rsid w:val="001E3948"/>
    <w:rsid w:val="001E5EF4"/>
    <w:rsid w:val="001E651B"/>
    <w:rsid w:val="001E6D18"/>
    <w:rsid w:val="001E6F46"/>
    <w:rsid w:val="001F2AB5"/>
    <w:rsid w:val="001F2AE5"/>
    <w:rsid w:val="001F3E6C"/>
    <w:rsid w:val="001F3E6E"/>
    <w:rsid w:val="001F40BA"/>
    <w:rsid w:val="001F54E3"/>
    <w:rsid w:val="0020580E"/>
    <w:rsid w:val="00205996"/>
    <w:rsid w:val="00206342"/>
    <w:rsid w:val="00206C82"/>
    <w:rsid w:val="002071CA"/>
    <w:rsid w:val="002072F5"/>
    <w:rsid w:val="00207F26"/>
    <w:rsid w:val="00215A23"/>
    <w:rsid w:val="00220064"/>
    <w:rsid w:val="00221788"/>
    <w:rsid w:val="00222B7C"/>
    <w:rsid w:val="00223F30"/>
    <w:rsid w:val="002253D0"/>
    <w:rsid w:val="0022563F"/>
    <w:rsid w:val="002277DE"/>
    <w:rsid w:val="0023028D"/>
    <w:rsid w:val="0023067C"/>
    <w:rsid w:val="00231B06"/>
    <w:rsid w:val="00232A99"/>
    <w:rsid w:val="00232E5F"/>
    <w:rsid w:val="00235697"/>
    <w:rsid w:val="00242B86"/>
    <w:rsid w:val="0024449E"/>
    <w:rsid w:val="00245034"/>
    <w:rsid w:val="00245417"/>
    <w:rsid w:val="00246FC3"/>
    <w:rsid w:val="002500F9"/>
    <w:rsid w:val="00250BBF"/>
    <w:rsid w:val="00251DE7"/>
    <w:rsid w:val="00251E1D"/>
    <w:rsid w:val="0025563B"/>
    <w:rsid w:val="002579E3"/>
    <w:rsid w:val="0026124E"/>
    <w:rsid w:val="002620D1"/>
    <w:rsid w:val="00262952"/>
    <w:rsid w:val="00262D3E"/>
    <w:rsid w:val="0026483B"/>
    <w:rsid w:val="002668AF"/>
    <w:rsid w:val="00271290"/>
    <w:rsid w:val="0027417F"/>
    <w:rsid w:val="0027478A"/>
    <w:rsid w:val="002752B7"/>
    <w:rsid w:val="002779B9"/>
    <w:rsid w:val="00277DA4"/>
    <w:rsid w:val="00277F0C"/>
    <w:rsid w:val="002803DC"/>
    <w:rsid w:val="00283811"/>
    <w:rsid w:val="00283A88"/>
    <w:rsid w:val="00283DBC"/>
    <w:rsid w:val="00290B46"/>
    <w:rsid w:val="00290B50"/>
    <w:rsid w:val="002921FB"/>
    <w:rsid w:val="00293FC7"/>
    <w:rsid w:val="00296EEC"/>
    <w:rsid w:val="002A12EC"/>
    <w:rsid w:val="002A1DCD"/>
    <w:rsid w:val="002A1EB5"/>
    <w:rsid w:val="002A1ED9"/>
    <w:rsid w:val="002A4794"/>
    <w:rsid w:val="002A4B82"/>
    <w:rsid w:val="002A5A11"/>
    <w:rsid w:val="002B1581"/>
    <w:rsid w:val="002B1B26"/>
    <w:rsid w:val="002B1EB2"/>
    <w:rsid w:val="002B35C5"/>
    <w:rsid w:val="002B6199"/>
    <w:rsid w:val="002C06A0"/>
    <w:rsid w:val="002D00E6"/>
    <w:rsid w:val="002D02C8"/>
    <w:rsid w:val="002D2949"/>
    <w:rsid w:val="002D43AA"/>
    <w:rsid w:val="002D514C"/>
    <w:rsid w:val="002D78ED"/>
    <w:rsid w:val="002F447E"/>
    <w:rsid w:val="003019A0"/>
    <w:rsid w:val="0030239A"/>
    <w:rsid w:val="0030331F"/>
    <w:rsid w:val="003035D8"/>
    <w:rsid w:val="003045CC"/>
    <w:rsid w:val="003058DC"/>
    <w:rsid w:val="0030625D"/>
    <w:rsid w:val="0030640E"/>
    <w:rsid w:val="00307E8C"/>
    <w:rsid w:val="00307F6D"/>
    <w:rsid w:val="00317E26"/>
    <w:rsid w:val="00320C30"/>
    <w:rsid w:val="00323EB5"/>
    <w:rsid w:val="00326DCA"/>
    <w:rsid w:val="003300FF"/>
    <w:rsid w:val="00332531"/>
    <w:rsid w:val="00333E42"/>
    <w:rsid w:val="0033413C"/>
    <w:rsid w:val="003365B8"/>
    <w:rsid w:val="0034179C"/>
    <w:rsid w:val="00344500"/>
    <w:rsid w:val="00346158"/>
    <w:rsid w:val="00355ECE"/>
    <w:rsid w:val="003607E4"/>
    <w:rsid w:val="00361599"/>
    <w:rsid w:val="00361E23"/>
    <w:rsid w:val="003625FC"/>
    <w:rsid w:val="003628EC"/>
    <w:rsid w:val="00363868"/>
    <w:rsid w:val="00363B59"/>
    <w:rsid w:val="00365E28"/>
    <w:rsid w:val="00367488"/>
    <w:rsid w:val="0036756A"/>
    <w:rsid w:val="00367D97"/>
    <w:rsid w:val="003707AF"/>
    <w:rsid w:val="00371033"/>
    <w:rsid w:val="00375C9F"/>
    <w:rsid w:val="003765E3"/>
    <w:rsid w:val="00380C60"/>
    <w:rsid w:val="00383FFB"/>
    <w:rsid w:val="003852C0"/>
    <w:rsid w:val="00385D56"/>
    <w:rsid w:val="003916C2"/>
    <w:rsid w:val="00391DDB"/>
    <w:rsid w:val="003923FA"/>
    <w:rsid w:val="003935F2"/>
    <w:rsid w:val="00397ABD"/>
    <w:rsid w:val="003A094F"/>
    <w:rsid w:val="003A197B"/>
    <w:rsid w:val="003A1CE0"/>
    <w:rsid w:val="003A3481"/>
    <w:rsid w:val="003B0E93"/>
    <w:rsid w:val="003B2B6C"/>
    <w:rsid w:val="003B3ECC"/>
    <w:rsid w:val="003B723B"/>
    <w:rsid w:val="003B7247"/>
    <w:rsid w:val="003C059C"/>
    <w:rsid w:val="003C05B8"/>
    <w:rsid w:val="003C71E4"/>
    <w:rsid w:val="003D1551"/>
    <w:rsid w:val="003D1B95"/>
    <w:rsid w:val="003D41E5"/>
    <w:rsid w:val="003D704A"/>
    <w:rsid w:val="003E4543"/>
    <w:rsid w:val="003F17F9"/>
    <w:rsid w:val="003F2573"/>
    <w:rsid w:val="003F285B"/>
    <w:rsid w:val="003F4C8A"/>
    <w:rsid w:val="003F79DD"/>
    <w:rsid w:val="00400494"/>
    <w:rsid w:val="00400EB5"/>
    <w:rsid w:val="00405B38"/>
    <w:rsid w:val="004074AA"/>
    <w:rsid w:val="00410463"/>
    <w:rsid w:val="00410B8E"/>
    <w:rsid w:val="00412750"/>
    <w:rsid w:val="004127DA"/>
    <w:rsid w:val="0041296E"/>
    <w:rsid w:val="00415665"/>
    <w:rsid w:val="00422B50"/>
    <w:rsid w:val="00422EFB"/>
    <w:rsid w:val="00424E2A"/>
    <w:rsid w:val="004262AC"/>
    <w:rsid w:val="00427594"/>
    <w:rsid w:val="00431028"/>
    <w:rsid w:val="004359FB"/>
    <w:rsid w:val="00440031"/>
    <w:rsid w:val="0044148D"/>
    <w:rsid w:val="00441725"/>
    <w:rsid w:val="00441E47"/>
    <w:rsid w:val="00444139"/>
    <w:rsid w:val="004504B6"/>
    <w:rsid w:val="00450FEA"/>
    <w:rsid w:val="00451FDD"/>
    <w:rsid w:val="00457AFC"/>
    <w:rsid w:val="0046006C"/>
    <w:rsid w:val="00461D82"/>
    <w:rsid w:val="00463AC3"/>
    <w:rsid w:val="004645A2"/>
    <w:rsid w:val="0046621F"/>
    <w:rsid w:val="0047138C"/>
    <w:rsid w:val="00474221"/>
    <w:rsid w:val="00477F89"/>
    <w:rsid w:val="00480752"/>
    <w:rsid w:val="004811F1"/>
    <w:rsid w:val="00483F74"/>
    <w:rsid w:val="00485AE9"/>
    <w:rsid w:val="004873BE"/>
    <w:rsid w:val="0049205B"/>
    <w:rsid w:val="004948B2"/>
    <w:rsid w:val="00494B33"/>
    <w:rsid w:val="00494DA9"/>
    <w:rsid w:val="004A201D"/>
    <w:rsid w:val="004A23CB"/>
    <w:rsid w:val="004A326C"/>
    <w:rsid w:val="004A41B8"/>
    <w:rsid w:val="004A576E"/>
    <w:rsid w:val="004A5A66"/>
    <w:rsid w:val="004A5DDC"/>
    <w:rsid w:val="004A728B"/>
    <w:rsid w:val="004A7DC7"/>
    <w:rsid w:val="004C0817"/>
    <w:rsid w:val="004C31F8"/>
    <w:rsid w:val="004C4126"/>
    <w:rsid w:val="004C4498"/>
    <w:rsid w:val="004C599B"/>
    <w:rsid w:val="004C5C5D"/>
    <w:rsid w:val="004C72FB"/>
    <w:rsid w:val="004D1AA3"/>
    <w:rsid w:val="004D1C35"/>
    <w:rsid w:val="004D45EF"/>
    <w:rsid w:val="004D5F25"/>
    <w:rsid w:val="004D63BD"/>
    <w:rsid w:val="004D70C7"/>
    <w:rsid w:val="004E37D6"/>
    <w:rsid w:val="004F1900"/>
    <w:rsid w:val="0050084A"/>
    <w:rsid w:val="00501826"/>
    <w:rsid w:val="00504C36"/>
    <w:rsid w:val="005062D7"/>
    <w:rsid w:val="005065B8"/>
    <w:rsid w:val="0050789B"/>
    <w:rsid w:val="005104CE"/>
    <w:rsid w:val="00510D1B"/>
    <w:rsid w:val="00511F6E"/>
    <w:rsid w:val="00512269"/>
    <w:rsid w:val="00512EBD"/>
    <w:rsid w:val="005130F3"/>
    <w:rsid w:val="00514DD3"/>
    <w:rsid w:val="0052002D"/>
    <w:rsid w:val="00520F3E"/>
    <w:rsid w:val="00521971"/>
    <w:rsid w:val="00521F00"/>
    <w:rsid w:val="005235BF"/>
    <w:rsid w:val="0052590C"/>
    <w:rsid w:val="00533345"/>
    <w:rsid w:val="00534E75"/>
    <w:rsid w:val="00540D95"/>
    <w:rsid w:val="0054271E"/>
    <w:rsid w:val="00543704"/>
    <w:rsid w:val="0055056F"/>
    <w:rsid w:val="00551C55"/>
    <w:rsid w:val="00551F3D"/>
    <w:rsid w:val="00552117"/>
    <w:rsid w:val="005529F9"/>
    <w:rsid w:val="00553770"/>
    <w:rsid w:val="0055560B"/>
    <w:rsid w:val="0055636F"/>
    <w:rsid w:val="00556DAC"/>
    <w:rsid w:val="00560153"/>
    <w:rsid w:val="005603F1"/>
    <w:rsid w:val="005609B4"/>
    <w:rsid w:val="00562E6E"/>
    <w:rsid w:val="005641D8"/>
    <w:rsid w:val="00565889"/>
    <w:rsid w:val="00565A66"/>
    <w:rsid w:val="00570795"/>
    <w:rsid w:val="00570BF1"/>
    <w:rsid w:val="00573747"/>
    <w:rsid w:val="005761F6"/>
    <w:rsid w:val="005802FB"/>
    <w:rsid w:val="00583919"/>
    <w:rsid w:val="00584FB5"/>
    <w:rsid w:val="00585FF1"/>
    <w:rsid w:val="005861FA"/>
    <w:rsid w:val="00590018"/>
    <w:rsid w:val="00590E2D"/>
    <w:rsid w:val="00594385"/>
    <w:rsid w:val="0059518F"/>
    <w:rsid w:val="00595F81"/>
    <w:rsid w:val="005961E5"/>
    <w:rsid w:val="005962BF"/>
    <w:rsid w:val="00596CD8"/>
    <w:rsid w:val="00597FF3"/>
    <w:rsid w:val="005A60CF"/>
    <w:rsid w:val="005A72AB"/>
    <w:rsid w:val="005B0E1D"/>
    <w:rsid w:val="005B118C"/>
    <w:rsid w:val="005C483A"/>
    <w:rsid w:val="005C515A"/>
    <w:rsid w:val="005D5CF4"/>
    <w:rsid w:val="005D6408"/>
    <w:rsid w:val="005E2484"/>
    <w:rsid w:val="005E31F0"/>
    <w:rsid w:val="005F5463"/>
    <w:rsid w:val="005F5DFD"/>
    <w:rsid w:val="005F6C45"/>
    <w:rsid w:val="00601339"/>
    <w:rsid w:val="006070AD"/>
    <w:rsid w:val="00612299"/>
    <w:rsid w:val="00612C78"/>
    <w:rsid w:val="00612F3C"/>
    <w:rsid w:val="00614885"/>
    <w:rsid w:val="0061663E"/>
    <w:rsid w:val="00616C8E"/>
    <w:rsid w:val="006172E5"/>
    <w:rsid w:val="00617D18"/>
    <w:rsid w:val="00621642"/>
    <w:rsid w:val="00622A27"/>
    <w:rsid w:val="00624B47"/>
    <w:rsid w:val="00627A06"/>
    <w:rsid w:val="00636A5A"/>
    <w:rsid w:val="0064072D"/>
    <w:rsid w:val="00640D2D"/>
    <w:rsid w:val="0064251A"/>
    <w:rsid w:val="00643F2F"/>
    <w:rsid w:val="006460B0"/>
    <w:rsid w:val="0064664F"/>
    <w:rsid w:val="006546D3"/>
    <w:rsid w:val="0066059E"/>
    <w:rsid w:val="006615EE"/>
    <w:rsid w:val="00661E3A"/>
    <w:rsid w:val="00661F8C"/>
    <w:rsid w:val="006626CE"/>
    <w:rsid w:val="006670AC"/>
    <w:rsid w:val="006714A2"/>
    <w:rsid w:val="00671592"/>
    <w:rsid w:val="00671BB8"/>
    <w:rsid w:val="006735EC"/>
    <w:rsid w:val="006739C2"/>
    <w:rsid w:val="006741A0"/>
    <w:rsid w:val="006751E8"/>
    <w:rsid w:val="00682275"/>
    <w:rsid w:val="00685499"/>
    <w:rsid w:val="00686C90"/>
    <w:rsid w:val="0068780D"/>
    <w:rsid w:val="0069265C"/>
    <w:rsid w:val="006927A4"/>
    <w:rsid w:val="00692EF2"/>
    <w:rsid w:val="00693339"/>
    <w:rsid w:val="00693DFA"/>
    <w:rsid w:val="00694EBD"/>
    <w:rsid w:val="006972E5"/>
    <w:rsid w:val="006974C5"/>
    <w:rsid w:val="006A0616"/>
    <w:rsid w:val="006A4897"/>
    <w:rsid w:val="006B2A79"/>
    <w:rsid w:val="006B3CA8"/>
    <w:rsid w:val="006B59A6"/>
    <w:rsid w:val="006B6465"/>
    <w:rsid w:val="006B6F6D"/>
    <w:rsid w:val="006B7884"/>
    <w:rsid w:val="006C099D"/>
    <w:rsid w:val="006C1218"/>
    <w:rsid w:val="006C1BF4"/>
    <w:rsid w:val="006C21C2"/>
    <w:rsid w:val="006C608C"/>
    <w:rsid w:val="006C665A"/>
    <w:rsid w:val="006C68EA"/>
    <w:rsid w:val="006D2BAA"/>
    <w:rsid w:val="006D4269"/>
    <w:rsid w:val="006D4828"/>
    <w:rsid w:val="006D6F34"/>
    <w:rsid w:val="006E1AB4"/>
    <w:rsid w:val="006E246B"/>
    <w:rsid w:val="006E3FBB"/>
    <w:rsid w:val="006E6DDC"/>
    <w:rsid w:val="006E70FC"/>
    <w:rsid w:val="006E7A48"/>
    <w:rsid w:val="006F5192"/>
    <w:rsid w:val="006F53D0"/>
    <w:rsid w:val="006F75F6"/>
    <w:rsid w:val="00700C21"/>
    <w:rsid w:val="00702F46"/>
    <w:rsid w:val="007065DF"/>
    <w:rsid w:val="007121BD"/>
    <w:rsid w:val="00712363"/>
    <w:rsid w:val="007133BD"/>
    <w:rsid w:val="00713E72"/>
    <w:rsid w:val="00716A7A"/>
    <w:rsid w:val="0071727C"/>
    <w:rsid w:val="007225A7"/>
    <w:rsid w:val="00723C6A"/>
    <w:rsid w:val="00725254"/>
    <w:rsid w:val="00725997"/>
    <w:rsid w:val="00725E19"/>
    <w:rsid w:val="0072634C"/>
    <w:rsid w:val="00727053"/>
    <w:rsid w:val="00733E35"/>
    <w:rsid w:val="00735558"/>
    <w:rsid w:val="00736535"/>
    <w:rsid w:val="007370FA"/>
    <w:rsid w:val="00742B3F"/>
    <w:rsid w:val="0074425E"/>
    <w:rsid w:val="00745A03"/>
    <w:rsid w:val="00747F2A"/>
    <w:rsid w:val="00756618"/>
    <w:rsid w:val="007628F1"/>
    <w:rsid w:val="00764A15"/>
    <w:rsid w:val="00766E33"/>
    <w:rsid w:val="007672CE"/>
    <w:rsid w:val="007741DE"/>
    <w:rsid w:val="0077687F"/>
    <w:rsid w:val="00776FCB"/>
    <w:rsid w:val="0078084F"/>
    <w:rsid w:val="00782036"/>
    <w:rsid w:val="0078778C"/>
    <w:rsid w:val="00790C1E"/>
    <w:rsid w:val="00790C21"/>
    <w:rsid w:val="00795D23"/>
    <w:rsid w:val="007A0A16"/>
    <w:rsid w:val="007A0D47"/>
    <w:rsid w:val="007A3442"/>
    <w:rsid w:val="007A37B6"/>
    <w:rsid w:val="007A6DF3"/>
    <w:rsid w:val="007A7042"/>
    <w:rsid w:val="007B095C"/>
    <w:rsid w:val="007B103B"/>
    <w:rsid w:val="007B50F5"/>
    <w:rsid w:val="007B6031"/>
    <w:rsid w:val="007B7B49"/>
    <w:rsid w:val="007C2BBE"/>
    <w:rsid w:val="007C4BBF"/>
    <w:rsid w:val="007C4E47"/>
    <w:rsid w:val="007D07E1"/>
    <w:rsid w:val="007D2353"/>
    <w:rsid w:val="007D295D"/>
    <w:rsid w:val="007D325A"/>
    <w:rsid w:val="007D366E"/>
    <w:rsid w:val="007D57B8"/>
    <w:rsid w:val="007E584D"/>
    <w:rsid w:val="007E6168"/>
    <w:rsid w:val="007E6270"/>
    <w:rsid w:val="00800E15"/>
    <w:rsid w:val="0080161D"/>
    <w:rsid w:val="008025F7"/>
    <w:rsid w:val="00802678"/>
    <w:rsid w:val="00802CAB"/>
    <w:rsid w:val="00803794"/>
    <w:rsid w:val="00806150"/>
    <w:rsid w:val="00814EB2"/>
    <w:rsid w:val="008158A3"/>
    <w:rsid w:val="0081601D"/>
    <w:rsid w:val="00817721"/>
    <w:rsid w:val="00817EC9"/>
    <w:rsid w:val="0082086D"/>
    <w:rsid w:val="00821059"/>
    <w:rsid w:val="008271E8"/>
    <w:rsid w:val="0083153A"/>
    <w:rsid w:val="0083165E"/>
    <w:rsid w:val="00832C43"/>
    <w:rsid w:val="00834BA4"/>
    <w:rsid w:val="008402BE"/>
    <w:rsid w:val="00842F90"/>
    <w:rsid w:val="00847F2D"/>
    <w:rsid w:val="00853B5C"/>
    <w:rsid w:val="00855CD7"/>
    <w:rsid w:val="00855CF9"/>
    <w:rsid w:val="00856D2B"/>
    <w:rsid w:val="0085747B"/>
    <w:rsid w:val="00860462"/>
    <w:rsid w:val="00860602"/>
    <w:rsid w:val="008656CE"/>
    <w:rsid w:val="00867F52"/>
    <w:rsid w:val="00867F8D"/>
    <w:rsid w:val="008756A7"/>
    <w:rsid w:val="00877634"/>
    <w:rsid w:val="00877BD4"/>
    <w:rsid w:val="00885D0C"/>
    <w:rsid w:val="008877A5"/>
    <w:rsid w:val="00890851"/>
    <w:rsid w:val="00894673"/>
    <w:rsid w:val="00894CEA"/>
    <w:rsid w:val="00897A4D"/>
    <w:rsid w:val="008A21C2"/>
    <w:rsid w:val="008A4BC6"/>
    <w:rsid w:val="008A4CA1"/>
    <w:rsid w:val="008B1BA2"/>
    <w:rsid w:val="008B1D6F"/>
    <w:rsid w:val="008B1D72"/>
    <w:rsid w:val="008B4E6C"/>
    <w:rsid w:val="008B7637"/>
    <w:rsid w:val="008C24F9"/>
    <w:rsid w:val="008C2909"/>
    <w:rsid w:val="008C3A24"/>
    <w:rsid w:val="008C421B"/>
    <w:rsid w:val="008C7267"/>
    <w:rsid w:val="008D0931"/>
    <w:rsid w:val="008D0BFF"/>
    <w:rsid w:val="008D2C80"/>
    <w:rsid w:val="008D54D5"/>
    <w:rsid w:val="008D7B8F"/>
    <w:rsid w:val="008E4642"/>
    <w:rsid w:val="008E48FE"/>
    <w:rsid w:val="008E587B"/>
    <w:rsid w:val="008F090B"/>
    <w:rsid w:val="008F2A28"/>
    <w:rsid w:val="0090217A"/>
    <w:rsid w:val="00904D2C"/>
    <w:rsid w:val="00904F1D"/>
    <w:rsid w:val="009071FC"/>
    <w:rsid w:val="00910F4F"/>
    <w:rsid w:val="00913B32"/>
    <w:rsid w:val="0091606E"/>
    <w:rsid w:val="009170F8"/>
    <w:rsid w:val="00921C08"/>
    <w:rsid w:val="00923A88"/>
    <w:rsid w:val="00923BE9"/>
    <w:rsid w:val="00926227"/>
    <w:rsid w:val="0093499B"/>
    <w:rsid w:val="00935747"/>
    <w:rsid w:val="00935ABA"/>
    <w:rsid w:val="0093630F"/>
    <w:rsid w:val="00937457"/>
    <w:rsid w:val="00941BB0"/>
    <w:rsid w:val="0094566D"/>
    <w:rsid w:val="00946469"/>
    <w:rsid w:val="00946D3C"/>
    <w:rsid w:val="00954AB7"/>
    <w:rsid w:val="00954E4A"/>
    <w:rsid w:val="00956D14"/>
    <w:rsid w:val="00960E82"/>
    <w:rsid w:val="009631CB"/>
    <w:rsid w:val="0097003B"/>
    <w:rsid w:val="00974B7C"/>
    <w:rsid w:val="009752DB"/>
    <w:rsid w:val="00977CBD"/>
    <w:rsid w:val="00980686"/>
    <w:rsid w:val="00980D52"/>
    <w:rsid w:val="00982F30"/>
    <w:rsid w:val="00983C7B"/>
    <w:rsid w:val="0098458A"/>
    <w:rsid w:val="009877F3"/>
    <w:rsid w:val="00990267"/>
    <w:rsid w:val="00990969"/>
    <w:rsid w:val="00990CA4"/>
    <w:rsid w:val="00990FE9"/>
    <w:rsid w:val="009930E5"/>
    <w:rsid w:val="00993CAA"/>
    <w:rsid w:val="00996FFF"/>
    <w:rsid w:val="0099771D"/>
    <w:rsid w:val="0099773E"/>
    <w:rsid w:val="009A1B60"/>
    <w:rsid w:val="009A27FF"/>
    <w:rsid w:val="009A5A00"/>
    <w:rsid w:val="009B0763"/>
    <w:rsid w:val="009B0843"/>
    <w:rsid w:val="009B45B1"/>
    <w:rsid w:val="009B5E15"/>
    <w:rsid w:val="009C3B38"/>
    <w:rsid w:val="009C5D48"/>
    <w:rsid w:val="009D0D87"/>
    <w:rsid w:val="009D1A3A"/>
    <w:rsid w:val="009D4344"/>
    <w:rsid w:val="009D4482"/>
    <w:rsid w:val="009D4FC7"/>
    <w:rsid w:val="009D5F87"/>
    <w:rsid w:val="009F0310"/>
    <w:rsid w:val="009F0F2C"/>
    <w:rsid w:val="009F1D86"/>
    <w:rsid w:val="009F2006"/>
    <w:rsid w:val="009F3741"/>
    <w:rsid w:val="009F55F4"/>
    <w:rsid w:val="009F6C98"/>
    <w:rsid w:val="00A01DDE"/>
    <w:rsid w:val="00A01DFD"/>
    <w:rsid w:val="00A06F30"/>
    <w:rsid w:val="00A0790A"/>
    <w:rsid w:val="00A16493"/>
    <w:rsid w:val="00A225B0"/>
    <w:rsid w:val="00A23D40"/>
    <w:rsid w:val="00A30597"/>
    <w:rsid w:val="00A30E8E"/>
    <w:rsid w:val="00A40451"/>
    <w:rsid w:val="00A40D25"/>
    <w:rsid w:val="00A4244C"/>
    <w:rsid w:val="00A56465"/>
    <w:rsid w:val="00A56488"/>
    <w:rsid w:val="00A5728A"/>
    <w:rsid w:val="00A60416"/>
    <w:rsid w:val="00A64361"/>
    <w:rsid w:val="00A647A0"/>
    <w:rsid w:val="00A65050"/>
    <w:rsid w:val="00A65F62"/>
    <w:rsid w:val="00A73DD0"/>
    <w:rsid w:val="00A77E6E"/>
    <w:rsid w:val="00A8033C"/>
    <w:rsid w:val="00A838DE"/>
    <w:rsid w:val="00A83E50"/>
    <w:rsid w:val="00A8490D"/>
    <w:rsid w:val="00A8614F"/>
    <w:rsid w:val="00A8723C"/>
    <w:rsid w:val="00A90C8F"/>
    <w:rsid w:val="00A926CB"/>
    <w:rsid w:val="00A92D46"/>
    <w:rsid w:val="00A96552"/>
    <w:rsid w:val="00A96A7F"/>
    <w:rsid w:val="00A97A29"/>
    <w:rsid w:val="00AA1AAC"/>
    <w:rsid w:val="00AA2E84"/>
    <w:rsid w:val="00AA3173"/>
    <w:rsid w:val="00AA538D"/>
    <w:rsid w:val="00AA5DE0"/>
    <w:rsid w:val="00AB2C08"/>
    <w:rsid w:val="00AB61D0"/>
    <w:rsid w:val="00AC1920"/>
    <w:rsid w:val="00AC1991"/>
    <w:rsid w:val="00AC3DCD"/>
    <w:rsid w:val="00AC5DC8"/>
    <w:rsid w:val="00AC7A1F"/>
    <w:rsid w:val="00AC7A6D"/>
    <w:rsid w:val="00AD34DD"/>
    <w:rsid w:val="00AD45CD"/>
    <w:rsid w:val="00AD4603"/>
    <w:rsid w:val="00AD4ABD"/>
    <w:rsid w:val="00AD6622"/>
    <w:rsid w:val="00AE1E55"/>
    <w:rsid w:val="00AE3423"/>
    <w:rsid w:val="00AE654C"/>
    <w:rsid w:val="00AF3BD6"/>
    <w:rsid w:val="00AF5F55"/>
    <w:rsid w:val="00AF6721"/>
    <w:rsid w:val="00AF6D66"/>
    <w:rsid w:val="00B01AB9"/>
    <w:rsid w:val="00B06C01"/>
    <w:rsid w:val="00B11571"/>
    <w:rsid w:val="00B152E5"/>
    <w:rsid w:val="00B15687"/>
    <w:rsid w:val="00B16DE0"/>
    <w:rsid w:val="00B176B4"/>
    <w:rsid w:val="00B21C0C"/>
    <w:rsid w:val="00B22E63"/>
    <w:rsid w:val="00B242AA"/>
    <w:rsid w:val="00B24C99"/>
    <w:rsid w:val="00B2506E"/>
    <w:rsid w:val="00B32FC6"/>
    <w:rsid w:val="00B33721"/>
    <w:rsid w:val="00B34536"/>
    <w:rsid w:val="00B34D01"/>
    <w:rsid w:val="00B35C2B"/>
    <w:rsid w:val="00B40DBD"/>
    <w:rsid w:val="00B413EE"/>
    <w:rsid w:val="00B43001"/>
    <w:rsid w:val="00B46245"/>
    <w:rsid w:val="00B517CB"/>
    <w:rsid w:val="00B53738"/>
    <w:rsid w:val="00B54EC8"/>
    <w:rsid w:val="00B5605F"/>
    <w:rsid w:val="00B56D3C"/>
    <w:rsid w:val="00B5713F"/>
    <w:rsid w:val="00B57E96"/>
    <w:rsid w:val="00B636D8"/>
    <w:rsid w:val="00B64897"/>
    <w:rsid w:val="00B65020"/>
    <w:rsid w:val="00B701F2"/>
    <w:rsid w:val="00B72E9C"/>
    <w:rsid w:val="00B74E14"/>
    <w:rsid w:val="00B7603A"/>
    <w:rsid w:val="00B77E64"/>
    <w:rsid w:val="00B82942"/>
    <w:rsid w:val="00B83D03"/>
    <w:rsid w:val="00B8479C"/>
    <w:rsid w:val="00B86616"/>
    <w:rsid w:val="00B86ACF"/>
    <w:rsid w:val="00B86EC9"/>
    <w:rsid w:val="00B872A2"/>
    <w:rsid w:val="00B9141C"/>
    <w:rsid w:val="00B92323"/>
    <w:rsid w:val="00B92641"/>
    <w:rsid w:val="00B93AC8"/>
    <w:rsid w:val="00B95DBF"/>
    <w:rsid w:val="00B96459"/>
    <w:rsid w:val="00B96E3B"/>
    <w:rsid w:val="00B9720E"/>
    <w:rsid w:val="00BA2308"/>
    <w:rsid w:val="00BA5BB2"/>
    <w:rsid w:val="00BB6092"/>
    <w:rsid w:val="00BB6415"/>
    <w:rsid w:val="00BC0B15"/>
    <w:rsid w:val="00BC23C1"/>
    <w:rsid w:val="00BC6C76"/>
    <w:rsid w:val="00BD2081"/>
    <w:rsid w:val="00BD2634"/>
    <w:rsid w:val="00BD4E4E"/>
    <w:rsid w:val="00BD59BE"/>
    <w:rsid w:val="00BD77A8"/>
    <w:rsid w:val="00BE352C"/>
    <w:rsid w:val="00BE5555"/>
    <w:rsid w:val="00BF3A30"/>
    <w:rsid w:val="00BF4E6E"/>
    <w:rsid w:val="00C0078D"/>
    <w:rsid w:val="00C018D7"/>
    <w:rsid w:val="00C05D26"/>
    <w:rsid w:val="00C07127"/>
    <w:rsid w:val="00C115D8"/>
    <w:rsid w:val="00C11880"/>
    <w:rsid w:val="00C11F02"/>
    <w:rsid w:val="00C14173"/>
    <w:rsid w:val="00C15935"/>
    <w:rsid w:val="00C162B5"/>
    <w:rsid w:val="00C17348"/>
    <w:rsid w:val="00C175D6"/>
    <w:rsid w:val="00C212D6"/>
    <w:rsid w:val="00C23088"/>
    <w:rsid w:val="00C255AC"/>
    <w:rsid w:val="00C25815"/>
    <w:rsid w:val="00C270E4"/>
    <w:rsid w:val="00C31F3D"/>
    <w:rsid w:val="00C321FF"/>
    <w:rsid w:val="00C32FA2"/>
    <w:rsid w:val="00C34514"/>
    <w:rsid w:val="00C45830"/>
    <w:rsid w:val="00C45997"/>
    <w:rsid w:val="00C51C69"/>
    <w:rsid w:val="00C51D49"/>
    <w:rsid w:val="00C5432C"/>
    <w:rsid w:val="00C62CF1"/>
    <w:rsid w:val="00C6682E"/>
    <w:rsid w:val="00C66F82"/>
    <w:rsid w:val="00C70390"/>
    <w:rsid w:val="00C71586"/>
    <w:rsid w:val="00C76AEF"/>
    <w:rsid w:val="00C8214C"/>
    <w:rsid w:val="00C82302"/>
    <w:rsid w:val="00C82FCC"/>
    <w:rsid w:val="00C855F8"/>
    <w:rsid w:val="00C874DB"/>
    <w:rsid w:val="00C924ED"/>
    <w:rsid w:val="00C94D58"/>
    <w:rsid w:val="00C94EE6"/>
    <w:rsid w:val="00CA0E95"/>
    <w:rsid w:val="00CA1976"/>
    <w:rsid w:val="00CA1A7E"/>
    <w:rsid w:val="00CA30C9"/>
    <w:rsid w:val="00CA4AFA"/>
    <w:rsid w:val="00CB05A0"/>
    <w:rsid w:val="00CB1A7D"/>
    <w:rsid w:val="00CB37F4"/>
    <w:rsid w:val="00CB4A15"/>
    <w:rsid w:val="00CB4E5E"/>
    <w:rsid w:val="00CB591C"/>
    <w:rsid w:val="00CB6379"/>
    <w:rsid w:val="00CB75F3"/>
    <w:rsid w:val="00CC098C"/>
    <w:rsid w:val="00CC3D9F"/>
    <w:rsid w:val="00CC40AD"/>
    <w:rsid w:val="00CC726B"/>
    <w:rsid w:val="00CD2162"/>
    <w:rsid w:val="00CD6B43"/>
    <w:rsid w:val="00CE2CF5"/>
    <w:rsid w:val="00CE36EC"/>
    <w:rsid w:val="00CE48F5"/>
    <w:rsid w:val="00CF0604"/>
    <w:rsid w:val="00CF1403"/>
    <w:rsid w:val="00CF2F55"/>
    <w:rsid w:val="00CF367A"/>
    <w:rsid w:val="00CF66A5"/>
    <w:rsid w:val="00CF6BAF"/>
    <w:rsid w:val="00CF7FC6"/>
    <w:rsid w:val="00D01AB4"/>
    <w:rsid w:val="00D02446"/>
    <w:rsid w:val="00D03172"/>
    <w:rsid w:val="00D06A36"/>
    <w:rsid w:val="00D13556"/>
    <w:rsid w:val="00D13E34"/>
    <w:rsid w:val="00D15784"/>
    <w:rsid w:val="00D17E2F"/>
    <w:rsid w:val="00D2289C"/>
    <w:rsid w:val="00D23569"/>
    <w:rsid w:val="00D23D5B"/>
    <w:rsid w:val="00D23DB1"/>
    <w:rsid w:val="00D33942"/>
    <w:rsid w:val="00D347DD"/>
    <w:rsid w:val="00D35E73"/>
    <w:rsid w:val="00D36B85"/>
    <w:rsid w:val="00D37520"/>
    <w:rsid w:val="00D41064"/>
    <w:rsid w:val="00D4288F"/>
    <w:rsid w:val="00D42BA6"/>
    <w:rsid w:val="00D4661A"/>
    <w:rsid w:val="00D54752"/>
    <w:rsid w:val="00D56E89"/>
    <w:rsid w:val="00D601E6"/>
    <w:rsid w:val="00D60989"/>
    <w:rsid w:val="00D614CA"/>
    <w:rsid w:val="00D61945"/>
    <w:rsid w:val="00D61957"/>
    <w:rsid w:val="00D62E9A"/>
    <w:rsid w:val="00D6454F"/>
    <w:rsid w:val="00D66F4F"/>
    <w:rsid w:val="00D73967"/>
    <w:rsid w:val="00D75D3A"/>
    <w:rsid w:val="00D76C80"/>
    <w:rsid w:val="00D804A9"/>
    <w:rsid w:val="00D80961"/>
    <w:rsid w:val="00D81DAF"/>
    <w:rsid w:val="00D83A5D"/>
    <w:rsid w:val="00D90D31"/>
    <w:rsid w:val="00DA0F5F"/>
    <w:rsid w:val="00DA1A7D"/>
    <w:rsid w:val="00DA1B40"/>
    <w:rsid w:val="00DA269B"/>
    <w:rsid w:val="00DA4851"/>
    <w:rsid w:val="00DA5B09"/>
    <w:rsid w:val="00DA6D49"/>
    <w:rsid w:val="00DA744A"/>
    <w:rsid w:val="00DB3181"/>
    <w:rsid w:val="00DB36D0"/>
    <w:rsid w:val="00DB43FD"/>
    <w:rsid w:val="00DB4939"/>
    <w:rsid w:val="00DC5B3F"/>
    <w:rsid w:val="00DC6600"/>
    <w:rsid w:val="00DC66B2"/>
    <w:rsid w:val="00DC74FE"/>
    <w:rsid w:val="00DD2091"/>
    <w:rsid w:val="00DD6B7F"/>
    <w:rsid w:val="00DD70D4"/>
    <w:rsid w:val="00DE2CE4"/>
    <w:rsid w:val="00DE3BB7"/>
    <w:rsid w:val="00DE3D95"/>
    <w:rsid w:val="00DE4683"/>
    <w:rsid w:val="00DF007A"/>
    <w:rsid w:val="00DF38E9"/>
    <w:rsid w:val="00DF4264"/>
    <w:rsid w:val="00DF67C8"/>
    <w:rsid w:val="00E00596"/>
    <w:rsid w:val="00E03821"/>
    <w:rsid w:val="00E04F57"/>
    <w:rsid w:val="00E0590C"/>
    <w:rsid w:val="00E06A3C"/>
    <w:rsid w:val="00E111C9"/>
    <w:rsid w:val="00E1182A"/>
    <w:rsid w:val="00E13F3C"/>
    <w:rsid w:val="00E163C1"/>
    <w:rsid w:val="00E203BE"/>
    <w:rsid w:val="00E24128"/>
    <w:rsid w:val="00E25880"/>
    <w:rsid w:val="00E279F7"/>
    <w:rsid w:val="00E30624"/>
    <w:rsid w:val="00E320AB"/>
    <w:rsid w:val="00E33776"/>
    <w:rsid w:val="00E33DFD"/>
    <w:rsid w:val="00E348EF"/>
    <w:rsid w:val="00E35141"/>
    <w:rsid w:val="00E35E99"/>
    <w:rsid w:val="00E361B3"/>
    <w:rsid w:val="00E37ED0"/>
    <w:rsid w:val="00E43A85"/>
    <w:rsid w:val="00E43D2A"/>
    <w:rsid w:val="00E46432"/>
    <w:rsid w:val="00E47BC4"/>
    <w:rsid w:val="00E516FF"/>
    <w:rsid w:val="00E553E7"/>
    <w:rsid w:val="00E5617C"/>
    <w:rsid w:val="00E56652"/>
    <w:rsid w:val="00E617BC"/>
    <w:rsid w:val="00E61A5E"/>
    <w:rsid w:val="00E726AE"/>
    <w:rsid w:val="00E73EA3"/>
    <w:rsid w:val="00E74440"/>
    <w:rsid w:val="00E77CF6"/>
    <w:rsid w:val="00E8012F"/>
    <w:rsid w:val="00E81958"/>
    <w:rsid w:val="00E81B38"/>
    <w:rsid w:val="00E9053A"/>
    <w:rsid w:val="00E91DFF"/>
    <w:rsid w:val="00E94D54"/>
    <w:rsid w:val="00E96BEF"/>
    <w:rsid w:val="00E97424"/>
    <w:rsid w:val="00E97B2D"/>
    <w:rsid w:val="00EA32AB"/>
    <w:rsid w:val="00EA4BA9"/>
    <w:rsid w:val="00EB32B6"/>
    <w:rsid w:val="00EC1900"/>
    <w:rsid w:val="00EC7898"/>
    <w:rsid w:val="00EC7F14"/>
    <w:rsid w:val="00ED037E"/>
    <w:rsid w:val="00ED47C0"/>
    <w:rsid w:val="00ED4B67"/>
    <w:rsid w:val="00EE29CF"/>
    <w:rsid w:val="00EE3553"/>
    <w:rsid w:val="00EF01D2"/>
    <w:rsid w:val="00EF14C0"/>
    <w:rsid w:val="00EF219E"/>
    <w:rsid w:val="00EF2310"/>
    <w:rsid w:val="00F00964"/>
    <w:rsid w:val="00F062E8"/>
    <w:rsid w:val="00F063D1"/>
    <w:rsid w:val="00F1207D"/>
    <w:rsid w:val="00F23CF8"/>
    <w:rsid w:val="00F26994"/>
    <w:rsid w:val="00F2718A"/>
    <w:rsid w:val="00F27C66"/>
    <w:rsid w:val="00F306FB"/>
    <w:rsid w:val="00F363DF"/>
    <w:rsid w:val="00F375DA"/>
    <w:rsid w:val="00F40631"/>
    <w:rsid w:val="00F4072B"/>
    <w:rsid w:val="00F40936"/>
    <w:rsid w:val="00F41F6A"/>
    <w:rsid w:val="00F461BF"/>
    <w:rsid w:val="00F50D8C"/>
    <w:rsid w:val="00F517A5"/>
    <w:rsid w:val="00F52E45"/>
    <w:rsid w:val="00F543E4"/>
    <w:rsid w:val="00F54B10"/>
    <w:rsid w:val="00F55C43"/>
    <w:rsid w:val="00F5701C"/>
    <w:rsid w:val="00F61100"/>
    <w:rsid w:val="00F6509F"/>
    <w:rsid w:val="00F66CBC"/>
    <w:rsid w:val="00F700D9"/>
    <w:rsid w:val="00F71EF1"/>
    <w:rsid w:val="00F73279"/>
    <w:rsid w:val="00F7392E"/>
    <w:rsid w:val="00F75F83"/>
    <w:rsid w:val="00F7789F"/>
    <w:rsid w:val="00F809DE"/>
    <w:rsid w:val="00F84887"/>
    <w:rsid w:val="00F85DC4"/>
    <w:rsid w:val="00F862AD"/>
    <w:rsid w:val="00F874BC"/>
    <w:rsid w:val="00F90B32"/>
    <w:rsid w:val="00F9320A"/>
    <w:rsid w:val="00F95A62"/>
    <w:rsid w:val="00FA0134"/>
    <w:rsid w:val="00FA10C8"/>
    <w:rsid w:val="00FA36C0"/>
    <w:rsid w:val="00FA6359"/>
    <w:rsid w:val="00FB0915"/>
    <w:rsid w:val="00FB0C87"/>
    <w:rsid w:val="00FB0F73"/>
    <w:rsid w:val="00FB3192"/>
    <w:rsid w:val="00FB44DC"/>
    <w:rsid w:val="00FC00FE"/>
    <w:rsid w:val="00FC0812"/>
    <w:rsid w:val="00FC3B46"/>
    <w:rsid w:val="00FC6AAB"/>
    <w:rsid w:val="00FC767C"/>
    <w:rsid w:val="00FD55F6"/>
    <w:rsid w:val="00FD7570"/>
    <w:rsid w:val="00FE0C7D"/>
    <w:rsid w:val="00FE57BA"/>
    <w:rsid w:val="00FF293F"/>
    <w:rsid w:val="00FF47A8"/>
    <w:rsid w:val="0126737B"/>
    <w:rsid w:val="03B208B8"/>
    <w:rsid w:val="03ECAB2A"/>
    <w:rsid w:val="05887B8B"/>
    <w:rsid w:val="067D8C9F"/>
    <w:rsid w:val="07D1AB97"/>
    <w:rsid w:val="0C2CBABE"/>
    <w:rsid w:val="0C7940D9"/>
    <w:rsid w:val="0FB0E19B"/>
    <w:rsid w:val="11275E57"/>
    <w:rsid w:val="165DF6D1"/>
    <w:rsid w:val="18F5A981"/>
    <w:rsid w:val="18FD06D8"/>
    <w:rsid w:val="1A1D542A"/>
    <w:rsid w:val="1EDF6B1A"/>
    <w:rsid w:val="1FFB8A1A"/>
    <w:rsid w:val="211C4B74"/>
    <w:rsid w:val="24B25A8E"/>
    <w:rsid w:val="26288554"/>
    <w:rsid w:val="272C7EA8"/>
    <w:rsid w:val="27487823"/>
    <w:rsid w:val="27DB7D7D"/>
    <w:rsid w:val="29BFA22E"/>
    <w:rsid w:val="2A3C56F9"/>
    <w:rsid w:val="2B36B266"/>
    <w:rsid w:val="303E2D81"/>
    <w:rsid w:val="30654326"/>
    <w:rsid w:val="333B2BD1"/>
    <w:rsid w:val="3659A436"/>
    <w:rsid w:val="36807088"/>
    <w:rsid w:val="374993D9"/>
    <w:rsid w:val="3B7F33AF"/>
    <w:rsid w:val="3CA6DE58"/>
    <w:rsid w:val="3F48BCE0"/>
    <w:rsid w:val="3F8C1DC5"/>
    <w:rsid w:val="3FD291D0"/>
    <w:rsid w:val="3FDE7F1A"/>
    <w:rsid w:val="3FE9B0D5"/>
    <w:rsid w:val="42818E49"/>
    <w:rsid w:val="43445286"/>
    <w:rsid w:val="43BDE7BD"/>
    <w:rsid w:val="44214AFC"/>
    <w:rsid w:val="45244E87"/>
    <w:rsid w:val="4757CA1D"/>
    <w:rsid w:val="4A6D2F95"/>
    <w:rsid w:val="4B4C5228"/>
    <w:rsid w:val="4BFF5F5F"/>
    <w:rsid w:val="4D4BA1A6"/>
    <w:rsid w:val="4D9B2FC0"/>
    <w:rsid w:val="4E2A90B4"/>
    <w:rsid w:val="50D2D082"/>
    <w:rsid w:val="538E3FB7"/>
    <w:rsid w:val="54FE3437"/>
    <w:rsid w:val="5636D32F"/>
    <w:rsid w:val="59AC51B5"/>
    <w:rsid w:val="5B80293F"/>
    <w:rsid w:val="5D1BF9A0"/>
    <w:rsid w:val="5EC7E17B"/>
    <w:rsid w:val="6054BC03"/>
    <w:rsid w:val="60E1656F"/>
    <w:rsid w:val="6156A4E8"/>
    <w:rsid w:val="61B7639A"/>
    <w:rsid w:val="61EF6AC3"/>
    <w:rsid w:val="61FB2B99"/>
    <w:rsid w:val="652A7C0C"/>
    <w:rsid w:val="65D80FEB"/>
    <w:rsid w:val="666A15CE"/>
    <w:rsid w:val="6710953C"/>
    <w:rsid w:val="69CA6305"/>
    <w:rsid w:val="6B6FD7BD"/>
    <w:rsid w:val="6D28D019"/>
    <w:rsid w:val="6DEDD934"/>
    <w:rsid w:val="6FA9EFA8"/>
    <w:rsid w:val="6FEE0F5E"/>
    <w:rsid w:val="709E4F25"/>
    <w:rsid w:val="7280CFEA"/>
    <w:rsid w:val="73AA6E15"/>
    <w:rsid w:val="74E4E276"/>
    <w:rsid w:val="76051661"/>
    <w:rsid w:val="7674974B"/>
    <w:rsid w:val="7F5E1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359"/>
    </o:shapedefaults>
    <o:shapelayout v:ext="edit">
      <o:idmap v:ext="edit" data="2"/>
    </o:shapelayout>
  </w:shapeDefaults>
  <w:decimalSymbol w:val="."/>
  <w:listSeparator w:val=","/>
  <w14:docId w14:val="4D2FC6A1"/>
  <w15:docId w15:val="{1D2038B3-BF28-434B-B0F3-B6E1D8D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22EFB"/>
    <w:pPr>
      <w:spacing w:after="240"/>
      <w:ind w:left="-426"/>
    </w:pPr>
    <w:rPr>
      <w:rFonts w:ascii="Lucida Sans" w:hAnsi="Lucida Sans"/>
      <w:lang w:val="en-US"/>
    </w:rPr>
  </w:style>
  <w:style w:type="paragraph" w:styleId="Heading1">
    <w:name w:val="heading 1"/>
    <w:basedOn w:val="Title"/>
    <w:next w:val="Normal"/>
    <w:link w:val="Heading1Char"/>
    <w:uiPriority w:val="1"/>
    <w:qFormat/>
    <w:rsid w:val="00167E9B"/>
    <w:pPr>
      <w:spacing w:before="240" w:after="1320"/>
      <w:ind w:left="-567"/>
      <w:jc w:val="center"/>
      <w:outlineLvl w:val="0"/>
    </w:pPr>
    <w:rPr>
      <w:rFonts w:ascii="Lucida Sans" w:hAnsi="Lucida Sans"/>
      <w:b w:val="0"/>
      <w:noProof/>
      <w:sz w:val="40"/>
      <w:szCs w:val="40"/>
    </w:rPr>
  </w:style>
  <w:style w:type="paragraph" w:styleId="Heading2">
    <w:name w:val="heading 2"/>
    <w:basedOn w:val="Heading1"/>
    <w:next w:val="Normal"/>
    <w:link w:val="Heading2Char"/>
    <w:uiPriority w:val="2"/>
    <w:unhideWhenUsed/>
    <w:qFormat/>
    <w:rsid w:val="00246FC3"/>
    <w:pPr>
      <w:spacing w:before="480" w:after="360"/>
      <w:ind w:left="-425"/>
      <w:jc w:val="left"/>
      <w:outlineLvl w:val="1"/>
    </w:pPr>
    <w:rPr>
      <w:sz w:val="36"/>
    </w:rPr>
  </w:style>
  <w:style w:type="paragraph" w:styleId="Heading3">
    <w:name w:val="heading 3"/>
    <w:basedOn w:val="Heading2"/>
    <w:next w:val="Normal"/>
    <w:link w:val="Heading3Char"/>
    <w:uiPriority w:val="2"/>
    <w:unhideWhenUsed/>
    <w:qFormat/>
    <w:rsid w:val="00FA10C8"/>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52"/>
    <w:pPr>
      <w:ind w:left="720"/>
      <w:contextualSpacing/>
    </w:pPr>
  </w:style>
  <w:style w:type="character" w:customStyle="1" w:styleId="Heading1Char">
    <w:name w:val="Heading 1 Char"/>
    <w:basedOn w:val="DefaultParagraphFont"/>
    <w:link w:val="Heading1"/>
    <w:uiPriority w:val="1"/>
    <w:rsid w:val="00167E9B"/>
    <w:rPr>
      <w:rFonts w:ascii="Lucida Sans" w:eastAsia="Calibri" w:hAnsi="Lucida Sans" w:cs="Times New Roman"/>
      <w:noProof/>
      <w:spacing w:val="-9"/>
      <w:sz w:val="40"/>
      <w:szCs w:val="40"/>
      <w:lang w:val="en-US"/>
    </w:rPr>
  </w:style>
  <w:style w:type="character" w:customStyle="1" w:styleId="Heading2Char">
    <w:name w:val="Heading 2 Char"/>
    <w:basedOn w:val="DefaultParagraphFont"/>
    <w:link w:val="Heading2"/>
    <w:uiPriority w:val="2"/>
    <w:rsid w:val="00246FC3"/>
    <w:rPr>
      <w:rFonts w:ascii="Lucida Sans" w:eastAsia="Calibri" w:hAnsi="Lucida Sans" w:cs="Times New Roman"/>
      <w:noProof/>
      <w:spacing w:val="-9"/>
      <w:sz w:val="36"/>
      <w:szCs w:val="40"/>
      <w:lang w:val="en-US"/>
    </w:rPr>
  </w:style>
  <w:style w:type="paragraph" w:styleId="ListBullet">
    <w:name w:val="List Bullet"/>
    <w:basedOn w:val="Normal"/>
    <w:uiPriority w:val="99"/>
    <w:semiHidden/>
    <w:rsid w:val="003F285B"/>
    <w:pPr>
      <w:numPr>
        <w:numId w:val="19"/>
      </w:numPr>
      <w:tabs>
        <w:tab w:val="clear" w:pos="360"/>
      </w:tabs>
      <w:ind w:left="1105" w:hanging="357"/>
    </w:pPr>
  </w:style>
  <w:style w:type="paragraph" w:styleId="Header">
    <w:name w:val="header"/>
    <w:basedOn w:val="Normal"/>
    <w:link w:val="HeaderChar"/>
    <w:uiPriority w:val="99"/>
    <w:unhideWhenUsed/>
    <w:rsid w:val="00AB61D0"/>
    <w:pPr>
      <w:tabs>
        <w:tab w:val="center" w:pos="4513"/>
        <w:tab w:val="right" w:pos="9026"/>
      </w:tabs>
      <w:spacing w:after="0" w:line="240" w:lineRule="auto"/>
      <w:ind w:left="-851"/>
    </w:pPr>
    <w:rPr>
      <w:noProof/>
      <w:lang w:eastAsia="en-GB"/>
    </w:rPr>
  </w:style>
  <w:style w:type="paragraph" w:styleId="ListNumber">
    <w:name w:val="List Number"/>
    <w:basedOn w:val="Normal"/>
    <w:uiPriority w:val="99"/>
    <w:unhideWhenUsed/>
    <w:rsid w:val="001B6060"/>
    <w:pPr>
      <w:numPr>
        <w:numId w:val="13"/>
      </w:numPr>
      <w:tabs>
        <w:tab w:val="clear" w:pos="360"/>
      </w:tabs>
      <w:ind w:left="567" w:hanging="567"/>
    </w:pPr>
  </w:style>
  <w:style w:type="character" w:customStyle="1" w:styleId="HeaderChar">
    <w:name w:val="Header Char"/>
    <w:basedOn w:val="DefaultParagraphFont"/>
    <w:link w:val="Header"/>
    <w:uiPriority w:val="99"/>
    <w:rsid w:val="00AB61D0"/>
    <w:rPr>
      <w:rFonts w:ascii="Lucida Sans" w:hAnsi="Lucida Sans"/>
      <w:noProof/>
      <w:sz w:val="24"/>
      <w:lang w:eastAsia="en-GB"/>
    </w:rPr>
  </w:style>
  <w:style w:type="paragraph" w:styleId="Footer">
    <w:name w:val="footer"/>
    <w:basedOn w:val="Normal"/>
    <w:link w:val="FooterChar"/>
    <w:uiPriority w:val="99"/>
    <w:unhideWhenUsed/>
    <w:rsid w:val="009F6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C98"/>
  </w:style>
  <w:style w:type="table" w:styleId="TableGrid">
    <w:name w:val="Table Grid"/>
    <w:basedOn w:val="TableNormal"/>
    <w:uiPriority w:val="59"/>
    <w:rsid w:val="009F6C9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C98"/>
    <w:rPr>
      <w:rFonts w:ascii="Tahoma" w:hAnsi="Tahoma" w:cs="Tahoma"/>
      <w:sz w:val="16"/>
      <w:szCs w:val="16"/>
    </w:rPr>
  </w:style>
  <w:style w:type="paragraph" w:styleId="TOCHeading">
    <w:name w:val="TOC Heading"/>
    <w:basedOn w:val="Heading1"/>
    <w:next w:val="Normal"/>
    <w:uiPriority w:val="39"/>
    <w:semiHidden/>
    <w:unhideWhenUsed/>
    <w:qFormat/>
    <w:rsid w:val="009F6C98"/>
    <w:pPr>
      <w:keepNext/>
      <w:keepLines/>
      <w:spacing w:after="0"/>
      <w:ind w:left="0"/>
      <w:outlineLvl w:val="9"/>
    </w:pPr>
    <w:rPr>
      <w:rFonts w:asciiTheme="majorHAnsi" w:eastAsiaTheme="majorEastAsia" w:hAnsiTheme="majorHAnsi" w:cstheme="majorBidi"/>
      <w:bCs/>
      <w:color w:val="365F91" w:themeColor="accent1" w:themeShade="BF"/>
      <w:sz w:val="28"/>
      <w:szCs w:val="28"/>
      <w:lang w:eastAsia="ja-JP"/>
    </w:rPr>
  </w:style>
  <w:style w:type="character" w:styleId="Hyperlink">
    <w:name w:val="Hyperlink"/>
    <w:basedOn w:val="DefaultParagraphFont"/>
    <w:uiPriority w:val="99"/>
    <w:semiHidden/>
    <w:rsid w:val="009F6C98"/>
    <w:rPr>
      <w:color w:val="0000FF" w:themeColor="hyperlink"/>
      <w:u w:val="single"/>
    </w:rPr>
  </w:style>
  <w:style w:type="character" w:styleId="CommentReference">
    <w:name w:val="annotation reference"/>
    <w:basedOn w:val="DefaultParagraphFont"/>
    <w:uiPriority w:val="99"/>
    <w:semiHidden/>
    <w:unhideWhenUsed/>
    <w:rsid w:val="00F40936"/>
    <w:rPr>
      <w:sz w:val="16"/>
      <w:szCs w:val="16"/>
    </w:rPr>
  </w:style>
  <w:style w:type="paragraph" w:styleId="CommentText">
    <w:name w:val="annotation text"/>
    <w:basedOn w:val="Normal"/>
    <w:link w:val="CommentTextChar"/>
    <w:uiPriority w:val="99"/>
    <w:semiHidden/>
    <w:unhideWhenUsed/>
    <w:rsid w:val="00F40936"/>
    <w:pPr>
      <w:spacing w:line="240" w:lineRule="auto"/>
    </w:pPr>
    <w:rPr>
      <w:sz w:val="20"/>
      <w:szCs w:val="20"/>
    </w:rPr>
  </w:style>
  <w:style w:type="character" w:customStyle="1" w:styleId="CommentTextChar">
    <w:name w:val="Comment Text Char"/>
    <w:basedOn w:val="DefaultParagraphFont"/>
    <w:link w:val="CommentText"/>
    <w:uiPriority w:val="99"/>
    <w:semiHidden/>
    <w:rsid w:val="00F40936"/>
    <w:rPr>
      <w:sz w:val="20"/>
      <w:szCs w:val="20"/>
    </w:rPr>
  </w:style>
  <w:style w:type="paragraph" w:styleId="CommentSubject">
    <w:name w:val="annotation subject"/>
    <w:basedOn w:val="CommentText"/>
    <w:next w:val="CommentText"/>
    <w:link w:val="CommentSubjectChar"/>
    <w:uiPriority w:val="99"/>
    <w:semiHidden/>
    <w:unhideWhenUsed/>
    <w:rsid w:val="00F40936"/>
    <w:rPr>
      <w:b/>
      <w:bCs/>
    </w:rPr>
  </w:style>
  <w:style w:type="character" w:customStyle="1" w:styleId="CommentSubjectChar">
    <w:name w:val="Comment Subject Char"/>
    <w:basedOn w:val="CommentTextChar"/>
    <w:link w:val="CommentSubject"/>
    <w:uiPriority w:val="99"/>
    <w:semiHidden/>
    <w:rsid w:val="00F40936"/>
    <w:rPr>
      <w:b/>
      <w:bCs/>
      <w:sz w:val="20"/>
      <w:szCs w:val="20"/>
    </w:rPr>
  </w:style>
  <w:style w:type="paragraph" w:styleId="NormalWeb">
    <w:name w:val="Normal (Web)"/>
    <w:basedOn w:val="Normal"/>
    <w:uiPriority w:val="99"/>
    <w:semiHidden/>
    <w:unhideWhenUsed/>
    <w:rsid w:val="00D66F4F"/>
    <w:rPr>
      <w:rFonts w:ascii="Times New Roman" w:hAnsi="Times New Roman" w:cs="Times New Roman"/>
      <w:szCs w:val="24"/>
    </w:rPr>
  </w:style>
  <w:style w:type="paragraph" w:styleId="Title">
    <w:name w:val="Title"/>
    <w:basedOn w:val="Normal"/>
    <w:next w:val="Normal"/>
    <w:link w:val="TitleChar"/>
    <w:uiPriority w:val="10"/>
    <w:semiHidden/>
    <w:rsid w:val="00C32FA2"/>
    <w:pPr>
      <w:widowControl w:val="0"/>
      <w:spacing w:before="600" w:after="960" w:line="240" w:lineRule="auto"/>
      <w:ind w:left="113"/>
    </w:pPr>
    <w:rPr>
      <w:rFonts w:ascii="Times New Roman" w:eastAsia="Calibri" w:hAnsi="Calibri" w:cs="Times New Roman"/>
      <w:b/>
      <w:spacing w:val="-9"/>
      <w:sz w:val="72"/>
    </w:rPr>
  </w:style>
  <w:style w:type="character" w:customStyle="1" w:styleId="TitleChar">
    <w:name w:val="Title Char"/>
    <w:basedOn w:val="DefaultParagraphFont"/>
    <w:link w:val="Title"/>
    <w:uiPriority w:val="10"/>
    <w:semiHidden/>
    <w:rsid w:val="00C212D6"/>
    <w:rPr>
      <w:rFonts w:ascii="Times New Roman" w:eastAsia="Calibri" w:hAnsi="Calibri" w:cs="Times New Roman"/>
      <w:b/>
      <w:spacing w:val="-9"/>
      <w:sz w:val="72"/>
      <w:lang w:val="en-US"/>
    </w:rPr>
  </w:style>
  <w:style w:type="table" w:styleId="TableGridLight">
    <w:name w:val="Grid Table Light"/>
    <w:basedOn w:val="TableNormal"/>
    <w:uiPriority w:val="40"/>
    <w:rsid w:val="000D5B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Style">
    <w:name w:val="1.1 Style"/>
    <w:basedOn w:val="Normal"/>
    <w:link w:val="11StyleChar"/>
    <w:semiHidden/>
    <w:qFormat/>
    <w:rsid w:val="00114252"/>
    <w:pPr>
      <w:ind w:left="1134" w:hanging="1134"/>
    </w:pPr>
  </w:style>
  <w:style w:type="character" w:customStyle="1" w:styleId="11StyleChar">
    <w:name w:val="1.1 Style Char"/>
    <w:basedOn w:val="DefaultParagraphFont"/>
    <w:link w:val="11Style"/>
    <w:semiHidden/>
    <w:rsid w:val="00C212D6"/>
    <w:rPr>
      <w:rFonts w:ascii="Lucida Sans" w:hAnsi="Lucida Sans"/>
      <w:lang w:val="en-US"/>
    </w:rPr>
  </w:style>
  <w:style w:type="character" w:customStyle="1" w:styleId="PolicybodyChar">
    <w:name w:val="Policy body Char"/>
    <w:basedOn w:val="DefaultParagraphFont"/>
    <w:link w:val="Policybody"/>
    <w:semiHidden/>
    <w:locked/>
    <w:rsid w:val="00C212D6"/>
    <w:rPr>
      <w:rFonts w:ascii="Arial" w:hAnsi="Arial" w:cs="Arial"/>
      <w:sz w:val="24"/>
      <w:szCs w:val="24"/>
    </w:rPr>
  </w:style>
  <w:style w:type="paragraph" w:customStyle="1" w:styleId="Policybody">
    <w:name w:val="Policy body"/>
    <w:basedOn w:val="Normal"/>
    <w:link w:val="PolicybodyChar"/>
    <w:semiHidden/>
    <w:qFormat/>
    <w:rsid w:val="00E553E7"/>
    <w:pPr>
      <w:tabs>
        <w:tab w:val="left" w:pos="993"/>
      </w:tabs>
      <w:contextualSpacing/>
    </w:pPr>
    <w:rPr>
      <w:rFonts w:ascii="Arial" w:hAnsi="Arial" w:cs="Arial"/>
      <w:szCs w:val="24"/>
    </w:rPr>
  </w:style>
  <w:style w:type="character" w:customStyle="1" w:styleId="Heading3Char">
    <w:name w:val="Heading 3 Char"/>
    <w:basedOn w:val="DefaultParagraphFont"/>
    <w:link w:val="Heading3"/>
    <w:uiPriority w:val="2"/>
    <w:rsid w:val="00FA10C8"/>
    <w:rPr>
      <w:rFonts w:ascii="Lucida Sans" w:eastAsia="Calibri" w:hAnsi="Lucida Sans" w:cs="Times New Roman"/>
      <w:bCs/>
      <w:noProof/>
      <w:spacing w:val="-9"/>
      <w:sz w:val="28"/>
      <w:szCs w:val="40"/>
      <w:lang w:val="en-US"/>
    </w:rPr>
  </w:style>
  <w:style w:type="paragraph" w:customStyle="1" w:styleId="VersionControl">
    <w:name w:val="Version Control"/>
    <w:basedOn w:val="Heading3"/>
    <w:uiPriority w:val="1"/>
    <w:semiHidden/>
    <w:rsid w:val="00894673"/>
    <w:pPr>
      <w:ind w:left="0"/>
    </w:pPr>
    <w:rPr>
      <w:spacing w:val="-10"/>
      <w:sz w:val="44"/>
      <w:szCs w:val="44"/>
    </w:rPr>
  </w:style>
  <w:style w:type="table" w:styleId="GridTable4-Accent1">
    <w:name w:val="Grid Table 4 Accent 1"/>
    <w:basedOn w:val="TableNormal"/>
    <w:uiPriority w:val="49"/>
    <w:rsid w:val="00511F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ntents">
    <w:name w:val="Contents"/>
    <w:basedOn w:val="VersionControl"/>
    <w:uiPriority w:val="2"/>
    <w:semiHidden/>
    <w:rsid w:val="00692EF2"/>
    <w:rPr>
      <w:sz w:val="28"/>
    </w:rPr>
  </w:style>
  <w:style w:type="paragraph" w:styleId="TOC3">
    <w:name w:val="toc 3"/>
    <w:basedOn w:val="Normal"/>
    <w:next w:val="Normal"/>
    <w:autoRedefine/>
    <w:uiPriority w:val="39"/>
    <w:semiHidden/>
    <w:rsid w:val="00692EF2"/>
    <w:pPr>
      <w:spacing w:after="100"/>
      <w:ind w:left="480"/>
    </w:pPr>
  </w:style>
  <w:style w:type="character" w:styleId="PlaceholderText">
    <w:name w:val="Placeholder Text"/>
    <w:basedOn w:val="DefaultParagraphFont"/>
    <w:uiPriority w:val="99"/>
    <w:semiHidden/>
    <w:rsid w:val="006E7A48"/>
    <w:rPr>
      <w:color w:val="808080"/>
    </w:rPr>
  </w:style>
  <w:style w:type="paragraph" w:styleId="ListBullet2">
    <w:name w:val="List Bullet 2"/>
    <w:basedOn w:val="Normal"/>
    <w:uiPriority w:val="99"/>
    <w:unhideWhenUsed/>
    <w:rsid w:val="00422EFB"/>
    <w:pPr>
      <w:numPr>
        <w:numId w:val="20"/>
      </w:numPr>
      <w:ind w:left="641" w:hanging="357"/>
    </w:pPr>
  </w:style>
  <w:style w:type="character" w:customStyle="1" w:styleId="normaltextrun">
    <w:name w:val="normaltextrun"/>
    <w:basedOn w:val="DefaultParagraphFont"/>
    <w:rsid w:val="00551F3D"/>
  </w:style>
  <w:style w:type="character" w:customStyle="1" w:styleId="eop">
    <w:name w:val="eop"/>
    <w:basedOn w:val="DefaultParagraphFont"/>
    <w:rsid w:val="00551F3D"/>
  </w:style>
  <w:style w:type="character" w:styleId="UnresolvedMention">
    <w:name w:val="Unresolved Mention"/>
    <w:basedOn w:val="DefaultParagraphFont"/>
    <w:uiPriority w:val="99"/>
    <w:semiHidden/>
    <w:unhideWhenUsed/>
    <w:rsid w:val="00BD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50953">
      <w:bodyDiv w:val="1"/>
      <w:marLeft w:val="0"/>
      <w:marRight w:val="0"/>
      <w:marTop w:val="0"/>
      <w:marBottom w:val="0"/>
      <w:divBdr>
        <w:top w:val="none" w:sz="0" w:space="0" w:color="auto"/>
        <w:left w:val="none" w:sz="0" w:space="0" w:color="auto"/>
        <w:bottom w:val="none" w:sz="0" w:space="0" w:color="auto"/>
        <w:right w:val="none" w:sz="0" w:space="0" w:color="auto"/>
      </w:divBdr>
    </w:div>
    <w:div w:id="795758898">
      <w:bodyDiv w:val="1"/>
      <w:marLeft w:val="0"/>
      <w:marRight w:val="0"/>
      <w:marTop w:val="0"/>
      <w:marBottom w:val="0"/>
      <w:divBdr>
        <w:top w:val="none" w:sz="0" w:space="0" w:color="auto"/>
        <w:left w:val="none" w:sz="0" w:space="0" w:color="auto"/>
        <w:bottom w:val="none" w:sz="0" w:space="0" w:color="auto"/>
        <w:right w:val="none" w:sz="0" w:space="0" w:color="auto"/>
      </w:divBdr>
    </w:div>
    <w:div w:id="951284429">
      <w:bodyDiv w:val="1"/>
      <w:marLeft w:val="0"/>
      <w:marRight w:val="0"/>
      <w:marTop w:val="0"/>
      <w:marBottom w:val="0"/>
      <w:divBdr>
        <w:top w:val="none" w:sz="0" w:space="0" w:color="auto"/>
        <w:left w:val="none" w:sz="0" w:space="0" w:color="auto"/>
        <w:bottom w:val="none" w:sz="0" w:space="0" w:color="auto"/>
        <w:right w:val="none" w:sz="0" w:space="0" w:color="auto"/>
      </w:divBdr>
    </w:div>
    <w:div w:id="982931608">
      <w:bodyDiv w:val="1"/>
      <w:marLeft w:val="0"/>
      <w:marRight w:val="0"/>
      <w:marTop w:val="0"/>
      <w:marBottom w:val="0"/>
      <w:divBdr>
        <w:top w:val="none" w:sz="0" w:space="0" w:color="auto"/>
        <w:left w:val="none" w:sz="0" w:space="0" w:color="auto"/>
        <w:bottom w:val="none" w:sz="0" w:space="0" w:color="auto"/>
        <w:right w:val="none" w:sz="0" w:space="0" w:color="auto"/>
      </w:divBdr>
    </w:div>
    <w:div w:id="1178426595">
      <w:bodyDiv w:val="1"/>
      <w:marLeft w:val="0"/>
      <w:marRight w:val="0"/>
      <w:marTop w:val="0"/>
      <w:marBottom w:val="0"/>
      <w:divBdr>
        <w:top w:val="none" w:sz="0" w:space="0" w:color="auto"/>
        <w:left w:val="none" w:sz="0" w:space="0" w:color="auto"/>
        <w:bottom w:val="none" w:sz="0" w:space="0" w:color="auto"/>
        <w:right w:val="none" w:sz="0" w:space="0" w:color="auto"/>
      </w:divBdr>
    </w:div>
    <w:div w:id="19574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actitioners.slc.co.uk/media/1844/nmh_mandatory_qualifications_and_professional_body_membership_requiremen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mber2\Downloads\ro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FCC47AA2EC543A1FCA14349650D06" ma:contentTypeVersion="7" ma:contentTypeDescription="Create a new document." ma:contentTypeScope="" ma:versionID="336dfa7111cfec71ad8ef660fea013c8">
  <xsd:schema xmlns:xsd="http://www.w3.org/2001/XMLSchema" xmlns:xs="http://www.w3.org/2001/XMLSchema" xmlns:p="http://schemas.microsoft.com/office/2006/metadata/properties" xmlns:ns2="e70075e2-54e4-4300-a9b4-25a1bb5f46cc" xmlns:ns3="14ff9d0d-0dda-406b-8020-c8d7717c8545" targetNamespace="http://schemas.microsoft.com/office/2006/metadata/properties" ma:root="true" ma:fieldsID="43a65e91381ef93bf204ab9023f4f3a9" ns2:_="" ns3:_="">
    <xsd:import namespace="e70075e2-54e4-4300-a9b4-25a1bb5f46cc"/>
    <xsd:import namespace="14ff9d0d-0dda-406b-8020-c8d7717c85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75e2-54e4-4300-a9b4-25a1bb5f4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f9d0d-0dda-406b-8020-c8d7717c8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0B497-E016-4DB6-83B9-D53760C1B72F}">
  <ds:schemaRefs>
    <ds:schemaRef ds:uri="http://schemas.openxmlformats.org/officeDocument/2006/bibliography"/>
  </ds:schemaRefs>
</ds:datastoreItem>
</file>

<file path=customXml/itemProps2.xml><?xml version="1.0" encoding="utf-8"?>
<ds:datastoreItem xmlns:ds="http://schemas.openxmlformats.org/officeDocument/2006/customXml" ds:itemID="{9E0EE171-9C99-4C0E-BC42-CD12506D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075e2-54e4-4300-a9b4-25a1bb5f46cc"/>
    <ds:schemaRef ds:uri="14ff9d0d-0dda-406b-8020-c8d7717c8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A5008-9A29-4C9C-9AB5-1130AFAA49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EA57A3-E5E6-4DC2-9A9D-5F261658D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role-template</Template>
  <TotalTime>0</TotalTime>
  <Pages>8</Pages>
  <Words>1321</Words>
  <Characters>7533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Role template</vt:lpstr>
    </vt:vector>
  </TitlesOfParts>
  <Company>University of Bradford</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template</dc:title>
  <dc:subject/>
  <dc:creator>Sophie Lambert</dc:creator>
  <cp:keywords/>
  <cp:lastModifiedBy>Indpreet Kaur</cp:lastModifiedBy>
  <cp:revision>2</cp:revision>
  <cp:lastPrinted>2021-03-10T02:38:00Z</cp:lastPrinted>
  <dcterms:created xsi:type="dcterms:W3CDTF">2024-01-19T15:21:00Z</dcterms:created>
  <dcterms:modified xsi:type="dcterms:W3CDTF">2024-01-19T15:21:00Z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0x010100678FCC47AA2EC543A1FCA14349650D06</vt:lpwstr>
  </property>
</Properties>
</file>